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61BAE7" w14:textId="77777777" w:rsidR="004A1D0B" w:rsidRDefault="004A1D0B" w:rsidP="00807D89">
      <w:pPr>
        <w:pStyle w:val="af"/>
        <w:jc w:val="right"/>
        <w:rPr>
          <w:sz w:val="28"/>
          <w:szCs w:val="28"/>
        </w:rPr>
      </w:pPr>
      <w:bookmarkStart w:id="0" w:name="_Toc176584673"/>
      <w:bookmarkStart w:id="1" w:name="_Toc176584802"/>
      <w:bookmarkStart w:id="2" w:name="_Toc180297702"/>
      <w:bookmarkStart w:id="3" w:name="_Toc180308527"/>
      <w:r>
        <w:rPr>
          <w:sz w:val="28"/>
          <w:szCs w:val="28"/>
        </w:rPr>
        <w:t>Приложение 1</w:t>
      </w:r>
    </w:p>
    <w:p w14:paraId="114BD097" w14:textId="77777777" w:rsidR="008F242E" w:rsidRPr="00BD7A82" w:rsidRDefault="008F242E" w:rsidP="00F23BFA">
      <w:pPr>
        <w:ind w:firstLine="0"/>
        <w:jc w:val="center"/>
        <w:rPr>
          <w:b/>
          <w:color w:val="000000"/>
        </w:rPr>
      </w:pPr>
    </w:p>
    <w:p w14:paraId="248DEBD3" w14:textId="77777777" w:rsidR="00F23BFA" w:rsidRPr="008F242E" w:rsidRDefault="00F23BFA" w:rsidP="00F23BFA">
      <w:pPr>
        <w:ind w:firstLine="0"/>
        <w:jc w:val="center"/>
        <w:rPr>
          <w:b/>
          <w:color w:val="000000"/>
          <w:sz w:val="28"/>
          <w:szCs w:val="28"/>
        </w:rPr>
      </w:pPr>
      <w:r w:rsidRPr="008F242E">
        <w:rPr>
          <w:b/>
          <w:color w:val="000000"/>
          <w:sz w:val="28"/>
          <w:szCs w:val="28"/>
        </w:rPr>
        <w:t>ТЕХНИЧЕСКОЕ ЗАДАНИЕ</w:t>
      </w:r>
    </w:p>
    <w:p w14:paraId="739CD59E" w14:textId="77777777" w:rsidR="002762D1" w:rsidRPr="008F242E" w:rsidRDefault="00F23BFA" w:rsidP="00F23BFA">
      <w:pPr>
        <w:ind w:firstLine="0"/>
        <w:jc w:val="center"/>
        <w:rPr>
          <w:b/>
          <w:color w:val="000000"/>
          <w:sz w:val="28"/>
          <w:szCs w:val="28"/>
        </w:rPr>
      </w:pPr>
      <w:proofErr w:type="gramStart"/>
      <w:r w:rsidRPr="008F242E">
        <w:rPr>
          <w:b/>
          <w:color w:val="000000"/>
          <w:sz w:val="28"/>
          <w:szCs w:val="28"/>
        </w:rPr>
        <w:t>на</w:t>
      </w:r>
      <w:proofErr w:type="gramEnd"/>
      <w:r w:rsidRPr="008F242E">
        <w:rPr>
          <w:b/>
          <w:color w:val="000000"/>
          <w:sz w:val="28"/>
          <w:szCs w:val="28"/>
        </w:rPr>
        <w:t xml:space="preserve"> оказание услуг по внедрению и сопровождению </w:t>
      </w:r>
    </w:p>
    <w:p w14:paraId="62BBF1AD" w14:textId="77777777" w:rsidR="008F242E" w:rsidRDefault="00F23BFA" w:rsidP="008F242E">
      <w:pPr>
        <w:ind w:firstLine="0"/>
        <w:jc w:val="center"/>
        <w:rPr>
          <w:b/>
          <w:color w:val="000000"/>
          <w:sz w:val="28"/>
          <w:szCs w:val="28"/>
        </w:rPr>
      </w:pPr>
      <w:proofErr w:type="gramStart"/>
      <w:r w:rsidRPr="008F242E">
        <w:rPr>
          <w:b/>
          <w:color w:val="000000"/>
          <w:sz w:val="28"/>
          <w:szCs w:val="28"/>
        </w:rPr>
        <w:t>прикладного</w:t>
      </w:r>
      <w:proofErr w:type="gramEnd"/>
      <w:r w:rsidRPr="008F242E">
        <w:rPr>
          <w:b/>
          <w:color w:val="000000"/>
          <w:sz w:val="28"/>
          <w:szCs w:val="28"/>
        </w:rPr>
        <w:t xml:space="preserve"> программного обеспечения – </w:t>
      </w:r>
    </w:p>
    <w:p w14:paraId="5F336D9C" w14:textId="77777777" w:rsidR="008F242E" w:rsidRDefault="00F23BFA" w:rsidP="008F242E">
      <w:pPr>
        <w:ind w:firstLine="0"/>
        <w:jc w:val="center"/>
        <w:rPr>
          <w:b/>
          <w:color w:val="000000"/>
          <w:sz w:val="28"/>
          <w:szCs w:val="28"/>
        </w:rPr>
      </w:pPr>
      <w:r w:rsidRPr="008F242E">
        <w:rPr>
          <w:b/>
          <w:color w:val="000000"/>
          <w:sz w:val="28"/>
          <w:szCs w:val="28"/>
        </w:rPr>
        <w:t xml:space="preserve">Системы централизованного </w:t>
      </w:r>
      <w:r w:rsidR="009B5B5B" w:rsidRPr="008F242E">
        <w:rPr>
          <w:b/>
          <w:color w:val="000000"/>
          <w:sz w:val="28"/>
          <w:szCs w:val="28"/>
        </w:rPr>
        <w:t xml:space="preserve">начисления заработной платы </w:t>
      </w:r>
    </w:p>
    <w:p w14:paraId="5300EBDD" w14:textId="77777777" w:rsidR="008F242E" w:rsidRPr="008F242E" w:rsidRDefault="009B5B5B" w:rsidP="008F242E">
      <w:pPr>
        <w:ind w:firstLine="0"/>
        <w:jc w:val="center"/>
        <w:rPr>
          <w:b/>
          <w:color w:val="000000"/>
          <w:sz w:val="28"/>
          <w:szCs w:val="28"/>
        </w:rPr>
      </w:pPr>
      <w:proofErr w:type="gramStart"/>
      <w:r w:rsidRPr="008F242E">
        <w:rPr>
          <w:b/>
          <w:color w:val="000000"/>
          <w:sz w:val="28"/>
          <w:szCs w:val="28"/>
        </w:rPr>
        <w:t>работникам</w:t>
      </w:r>
      <w:proofErr w:type="gramEnd"/>
      <w:r w:rsidRPr="008F242E">
        <w:rPr>
          <w:b/>
          <w:color w:val="000000"/>
          <w:sz w:val="28"/>
          <w:szCs w:val="28"/>
        </w:rPr>
        <w:t xml:space="preserve"> бюджетной сферы Республики Южная Осетия</w:t>
      </w:r>
      <w:bookmarkStart w:id="4" w:name="_Toc358109896"/>
      <w:bookmarkEnd w:id="0"/>
      <w:bookmarkEnd w:id="1"/>
      <w:bookmarkEnd w:id="2"/>
      <w:bookmarkEnd w:id="3"/>
    </w:p>
    <w:p w14:paraId="6565503B" w14:textId="77777777" w:rsidR="00593EEE" w:rsidRPr="0008794F" w:rsidRDefault="00494356" w:rsidP="00111079">
      <w:pPr>
        <w:numPr>
          <w:ilvl w:val="0"/>
          <w:numId w:val="22"/>
        </w:numPr>
        <w:spacing w:before="240" w:line="360" w:lineRule="exact"/>
        <w:ind w:hanging="11"/>
        <w:jc w:val="left"/>
        <w:rPr>
          <w:b/>
          <w:color w:val="000000"/>
          <w:sz w:val="28"/>
        </w:rPr>
      </w:pPr>
      <w:r w:rsidRPr="0008794F">
        <w:rPr>
          <w:b/>
          <w:color w:val="000000"/>
          <w:sz w:val="28"/>
        </w:rPr>
        <w:t>ОБЩИЕ СВЕДЕНИЯ</w:t>
      </w:r>
    </w:p>
    <w:bookmarkEnd w:id="4"/>
    <w:p w14:paraId="7AC3C431" w14:textId="77777777" w:rsidR="00593EEE" w:rsidRPr="0008794F" w:rsidRDefault="00C45764" w:rsidP="00BA597E">
      <w:pPr>
        <w:pStyle w:val="afe"/>
        <w:spacing w:before="0" w:after="0"/>
        <w:ind w:firstLine="709"/>
        <w:contextualSpacing/>
        <w:rPr>
          <w:lang w:eastAsia="en-US"/>
        </w:rPr>
      </w:pPr>
      <w:r w:rsidRPr="0008794F">
        <w:rPr>
          <w:lang w:eastAsia="en-US"/>
        </w:rPr>
        <w:t xml:space="preserve">Настоящее техническое задание определяет требования и порядок создания </w:t>
      </w:r>
      <w:r w:rsidR="008F242E" w:rsidRPr="0008794F">
        <w:rPr>
          <w:i/>
          <w:color w:val="0070C0"/>
          <w:lang w:eastAsia="en-US"/>
        </w:rPr>
        <w:t>Системы централизованного начисления заработной платы</w:t>
      </w:r>
      <w:r w:rsidR="00E668D5" w:rsidRPr="0008794F">
        <w:rPr>
          <w:i/>
          <w:color w:val="0070C0"/>
          <w:lang w:val="ru-RU" w:eastAsia="en-US"/>
        </w:rPr>
        <w:t xml:space="preserve"> и иных выплат</w:t>
      </w:r>
      <w:r w:rsidR="008F242E" w:rsidRPr="0008794F">
        <w:rPr>
          <w:i/>
          <w:color w:val="0070C0"/>
          <w:lang w:eastAsia="en-US"/>
        </w:rPr>
        <w:t xml:space="preserve"> работникам бюджетной сферы Республики Южная Осетия</w:t>
      </w:r>
      <w:r w:rsidR="00C668CD" w:rsidRPr="0008794F">
        <w:rPr>
          <w:lang w:val="ru-RU" w:eastAsia="en-US"/>
        </w:rPr>
        <w:t xml:space="preserve"> (далее – Система централизованного начисления заработной платы</w:t>
      </w:r>
      <w:r w:rsidR="00E668D5" w:rsidRPr="0008794F">
        <w:rPr>
          <w:lang w:val="ru-RU" w:eastAsia="en-US"/>
        </w:rPr>
        <w:t xml:space="preserve"> и иных выплат</w:t>
      </w:r>
      <w:r w:rsidR="00C668CD" w:rsidRPr="0008794F">
        <w:rPr>
          <w:lang w:val="ru-RU" w:eastAsia="en-US"/>
        </w:rPr>
        <w:t>, Система)</w:t>
      </w:r>
      <w:r w:rsidRPr="0008794F">
        <w:rPr>
          <w:lang w:eastAsia="en-US"/>
        </w:rPr>
        <w:t>.</w:t>
      </w:r>
      <w:bookmarkStart w:id="5" w:name="_Toc317513985"/>
      <w:bookmarkStart w:id="6" w:name="_Toc318812812"/>
      <w:bookmarkStart w:id="7" w:name="_Toc321311254"/>
      <w:bookmarkStart w:id="8" w:name="_Toc358109898"/>
    </w:p>
    <w:p w14:paraId="434A870F" w14:textId="77777777" w:rsidR="00FB15D8" w:rsidRPr="0008794F" w:rsidRDefault="00593EEE" w:rsidP="00BA597E">
      <w:pPr>
        <w:spacing w:line="360" w:lineRule="exact"/>
        <w:ind w:firstLine="709"/>
        <w:contextualSpacing/>
        <w:jc w:val="left"/>
        <w:rPr>
          <w:b/>
          <w:color w:val="000000"/>
          <w:sz w:val="28"/>
        </w:rPr>
      </w:pPr>
      <w:r w:rsidRPr="0008794F">
        <w:rPr>
          <w:b/>
          <w:color w:val="000000"/>
          <w:sz w:val="28"/>
        </w:rPr>
        <w:t xml:space="preserve">1.1. </w:t>
      </w:r>
      <w:r w:rsidR="00FB15D8" w:rsidRPr="0008794F">
        <w:rPr>
          <w:b/>
          <w:color w:val="000000"/>
          <w:sz w:val="28"/>
        </w:rPr>
        <w:t>Перечень документов, на осно</w:t>
      </w:r>
      <w:r w:rsidR="00E668D5" w:rsidRPr="0008794F">
        <w:rPr>
          <w:b/>
          <w:color w:val="000000"/>
          <w:sz w:val="28"/>
        </w:rPr>
        <w:t>вании которых создается С</w:t>
      </w:r>
      <w:r w:rsidR="00FB15D8" w:rsidRPr="0008794F">
        <w:rPr>
          <w:b/>
          <w:color w:val="000000"/>
          <w:sz w:val="28"/>
        </w:rPr>
        <w:t>истема</w:t>
      </w:r>
      <w:bookmarkEnd w:id="5"/>
      <w:bookmarkEnd w:id="6"/>
      <w:bookmarkEnd w:id="7"/>
      <w:bookmarkEnd w:id="8"/>
    </w:p>
    <w:p w14:paraId="1D2C1CA6" w14:textId="77777777" w:rsidR="00C45764" w:rsidRPr="0008794F" w:rsidRDefault="00C45764" w:rsidP="00BA597E">
      <w:pPr>
        <w:pStyle w:val="afe"/>
        <w:spacing w:before="0" w:after="0"/>
        <w:ind w:firstLine="709"/>
        <w:contextualSpacing/>
        <w:rPr>
          <w:lang w:eastAsia="en-US"/>
        </w:rPr>
      </w:pPr>
      <w:bookmarkStart w:id="9" w:name="_Toc317513987"/>
      <w:bookmarkStart w:id="10" w:name="_Toc318812814"/>
      <w:bookmarkStart w:id="11" w:name="_Toc321311256"/>
      <w:r w:rsidRPr="0008794F">
        <w:rPr>
          <w:lang w:eastAsia="en-US"/>
        </w:rPr>
        <w:t xml:space="preserve">Основанием для выполнения работ по разработке настоящего </w:t>
      </w:r>
      <w:r w:rsidR="00C668CD" w:rsidRPr="0008794F">
        <w:rPr>
          <w:lang w:val="ru-RU" w:eastAsia="en-US"/>
        </w:rPr>
        <w:t>технического задания (</w:t>
      </w:r>
      <w:r w:rsidRPr="0008794F">
        <w:rPr>
          <w:lang w:eastAsia="en-US"/>
        </w:rPr>
        <w:t>ТЗ</w:t>
      </w:r>
      <w:r w:rsidR="00C668CD" w:rsidRPr="0008794F">
        <w:rPr>
          <w:lang w:val="ru-RU" w:eastAsia="en-US"/>
        </w:rPr>
        <w:t>)</w:t>
      </w:r>
      <w:r w:rsidRPr="0008794F">
        <w:rPr>
          <w:lang w:eastAsia="en-US"/>
        </w:rPr>
        <w:t xml:space="preserve"> и работ по </w:t>
      </w:r>
      <w:r w:rsidR="00C668CD" w:rsidRPr="0008794F">
        <w:rPr>
          <w:lang w:eastAsia="en-US"/>
        </w:rPr>
        <w:t>внедрению и сопровождению С</w:t>
      </w:r>
      <w:r w:rsidRPr="0008794F">
        <w:rPr>
          <w:lang w:eastAsia="en-US"/>
        </w:rPr>
        <w:t>истемы, предусмотренных в настоящем ТЗ</w:t>
      </w:r>
      <w:r w:rsidR="00780711" w:rsidRPr="0008794F">
        <w:rPr>
          <w:lang w:val="ru-RU" w:eastAsia="en-US"/>
        </w:rPr>
        <w:t xml:space="preserve"> (далее – Работы)</w:t>
      </w:r>
      <w:r w:rsidRPr="0008794F">
        <w:rPr>
          <w:lang w:eastAsia="en-US"/>
        </w:rPr>
        <w:t>, являются следующие документы:</w:t>
      </w:r>
    </w:p>
    <w:p w14:paraId="4053C9BF" w14:textId="1563B8DE" w:rsidR="00C668CD" w:rsidRPr="0008794F" w:rsidRDefault="00C668CD" w:rsidP="00BA597E">
      <w:pPr>
        <w:pStyle w:val="afe"/>
        <w:numPr>
          <w:ilvl w:val="0"/>
          <w:numId w:val="21"/>
        </w:numPr>
        <w:spacing w:before="0" w:after="0"/>
        <w:ind w:left="0" w:firstLine="709"/>
        <w:contextualSpacing/>
        <w:rPr>
          <w:lang w:eastAsia="en-US"/>
        </w:rPr>
      </w:pPr>
      <w:r w:rsidRPr="0008794F">
        <w:rPr>
          <w:lang w:eastAsia="en-US"/>
        </w:rPr>
        <w:t xml:space="preserve">Закон Республики Южная Осетия </w:t>
      </w:r>
      <w:r w:rsidR="008D354A" w:rsidRPr="0008794F">
        <w:rPr>
          <w:lang w:eastAsia="en-US"/>
        </w:rPr>
        <w:t>от 2 октября 2013 года</w:t>
      </w:r>
      <w:r w:rsidR="008D354A">
        <w:rPr>
          <w:lang w:val="ru-RU" w:eastAsia="en-US"/>
        </w:rPr>
        <w:t xml:space="preserve"> </w:t>
      </w:r>
      <w:r w:rsidRPr="0008794F">
        <w:rPr>
          <w:lang w:eastAsia="en-US"/>
        </w:rPr>
        <w:t xml:space="preserve">«Об основах бюджетного устройства и бюджетного процесса» </w:t>
      </w:r>
      <w:r w:rsidRPr="0008794F">
        <w:rPr>
          <w:lang w:val="ru-RU" w:eastAsia="en-US"/>
        </w:rPr>
        <w:t>(с учетом изменений</w:t>
      </w:r>
      <w:r w:rsidRPr="0008794F">
        <w:t xml:space="preserve"> </w:t>
      </w:r>
      <w:r w:rsidR="00070697">
        <w:rPr>
          <w:lang w:val="ru-RU" w:eastAsia="en-US"/>
        </w:rPr>
        <w:t>в части предоставления Министерству</w:t>
      </w:r>
      <w:r w:rsidRPr="0008794F">
        <w:rPr>
          <w:lang w:val="ru-RU" w:eastAsia="en-US"/>
        </w:rPr>
        <w:t xml:space="preserve"> финансов Республики Южная Осетия полномочий </w:t>
      </w:r>
      <w:r w:rsidR="00984EC1">
        <w:rPr>
          <w:lang w:val="ru-RU" w:eastAsia="en-US"/>
        </w:rPr>
        <w:t xml:space="preserve">отдельных участников бюджетного процесса </w:t>
      </w:r>
      <w:r w:rsidR="00070697">
        <w:rPr>
          <w:lang w:val="ru-RU" w:eastAsia="en-US"/>
        </w:rPr>
        <w:br/>
        <w:t xml:space="preserve">по начислению </w:t>
      </w:r>
      <w:r w:rsidRPr="0008794F">
        <w:rPr>
          <w:lang w:val="ru-RU" w:eastAsia="en-US"/>
        </w:rPr>
        <w:t>заработной платы и иных выплат</w:t>
      </w:r>
      <w:r w:rsidR="00984EC1">
        <w:rPr>
          <w:lang w:val="ru-RU" w:eastAsia="en-US"/>
        </w:rPr>
        <w:t xml:space="preserve">, а также связанных с ними обязательных платежей в бюджеты бюджетной системы </w:t>
      </w:r>
      <w:r w:rsidRPr="0008794F">
        <w:rPr>
          <w:lang w:val="ru-RU" w:eastAsia="en-US"/>
        </w:rPr>
        <w:t xml:space="preserve"> Республики Южная Осетия);</w:t>
      </w:r>
    </w:p>
    <w:p w14:paraId="696F7C20" w14:textId="77777777" w:rsidR="00681B63" w:rsidRPr="0008794F" w:rsidRDefault="00956FA8" w:rsidP="00BA597E">
      <w:pPr>
        <w:pStyle w:val="afe"/>
        <w:numPr>
          <w:ilvl w:val="0"/>
          <w:numId w:val="21"/>
        </w:numPr>
        <w:spacing w:before="0" w:after="0"/>
        <w:ind w:left="0" w:firstLine="709"/>
        <w:contextualSpacing/>
        <w:rPr>
          <w:lang w:eastAsia="en-US"/>
        </w:rPr>
      </w:pPr>
      <w:r w:rsidRPr="007130F4">
        <w:rPr>
          <w:lang w:val="ru-RU" w:eastAsia="en-US"/>
        </w:rPr>
        <w:t xml:space="preserve">Проект </w:t>
      </w:r>
      <w:r w:rsidR="008D354A" w:rsidRPr="007130F4">
        <w:rPr>
          <w:lang w:val="ru-RU" w:eastAsia="en-US"/>
        </w:rPr>
        <w:t>п</w:t>
      </w:r>
      <w:r w:rsidRPr="007130F4">
        <w:rPr>
          <w:lang w:val="ru-RU" w:eastAsia="en-US"/>
        </w:rPr>
        <w:t>остановления</w:t>
      </w:r>
      <w:r w:rsidR="00C668CD" w:rsidRPr="0008794F">
        <w:rPr>
          <w:lang w:val="ru-RU" w:eastAsia="en-US"/>
        </w:rPr>
        <w:t xml:space="preserve"> Правительства </w:t>
      </w:r>
      <w:r w:rsidR="00C668CD" w:rsidRPr="0008794F">
        <w:t xml:space="preserve">Республики Южная Осетия </w:t>
      </w:r>
      <w:r w:rsidR="00C25BCD" w:rsidRPr="00C25BCD">
        <w:t>«О</w:t>
      </w:r>
      <w:r w:rsidR="00C668CD" w:rsidRPr="0008794F">
        <w:t xml:space="preserve"> передаче </w:t>
      </w:r>
      <w:r w:rsidR="00070697">
        <w:t>Министерству</w:t>
      </w:r>
      <w:r w:rsidR="00C668CD" w:rsidRPr="0008794F">
        <w:t xml:space="preserve"> финансов Республики Южная Осетия </w:t>
      </w:r>
      <w:r w:rsidR="00C25BCD" w:rsidRPr="0008794F">
        <w:t>полномочий</w:t>
      </w:r>
      <w:r w:rsidR="00681B63" w:rsidRPr="0008794F">
        <w:rPr>
          <w:lang w:val="ru-RU" w:eastAsia="en-US"/>
        </w:rPr>
        <w:t xml:space="preserve"> </w:t>
      </w:r>
      <w:r w:rsidR="00C25BCD">
        <w:rPr>
          <w:lang w:val="ru-RU" w:eastAsia="en-US"/>
        </w:rPr>
        <w:t>отдельных участников бюджетного процесса»</w:t>
      </w:r>
      <w:r w:rsidR="00681B63" w:rsidRPr="0008794F">
        <w:rPr>
          <w:lang w:val="ru-RU" w:eastAsia="en-US"/>
        </w:rPr>
        <w:t>.</w:t>
      </w:r>
      <w:bookmarkStart w:id="12" w:name="_Toc317513989"/>
      <w:bookmarkStart w:id="13" w:name="_Toc318812816"/>
      <w:bookmarkStart w:id="14" w:name="_Toc321311258"/>
      <w:bookmarkStart w:id="15" w:name="_Toc358109899"/>
      <w:bookmarkEnd w:id="9"/>
      <w:bookmarkEnd w:id="10"/>
      <w:bookmarkEnd w:id="11"/>
    </w:p>
    <w:p w14:paraId="74F9CC5C" w14:textId="77777777" w:rsidR="00713E65" w:rsidRDefault="00713E65" w:rsidP="00593EEE">
      <w:pPr>
        <w:pStyle w:val="afe"/>
        <w:spacing w:before="0" w:after="0"/>
        <w:ind w:left="709" w:firstLine="0"/>
        <w:contextualSpacing/>
        <w:rPr>
          <w:b/>
          <w:lang w:val="ru-RU" w:eastAsia="en-US"/>
        </w:rPr>
      </w:pPr>
    </w:p>
    <w:p w14:paraId="2E21E57A" w14:textId="77777777" w:rsidR="00593EEE" w:rsidRPr="00713E65" w:rsidRDefault="00593EEE" w:rsidP="00713E65">
      <w:pPr>
        <w:pStyle w:val="afe"/>
        <w:spacing w:before="0" w:after="240"/>
        <w:ind w:left="709" w:firstLine="0"/>
        <w:rPr>
          <w:b/>
          <w:lang w:val="ru-RU" w:eastAsia="en-US"/>
        </w:rPr>
      </w:pPr>
      <w:r w:rsidRPr="00713E65">
        <w:rPr>
          <w:b/>
          <w:lang w:val="ru-RU" w:eastAsia="en-US"/>
        </w:rPr>
        <w:t xml:space="preserve">1.2. </w:t>
      </w:r>
      <w:r w:rsidR="00713E65" w:rsidRPr="00713E65">
        <w:rPr>
          <w:b/>
          <w:lang w:val="ru-RU" w:eastAsia="en-US"/>
        </w:rPr>
        <w:t>Используемые термины</w:t>
      </w:r>
    </w:p>
    <w:tbl>
      <w:tblPr>
        <w:tblW w:w="9730" w:type="dxa"/>
        <w:tblInd w:w="98" w:type="dxa"/>
        <w:tblLook w:val="0000" w:firstRow="0" w:lastRow="0" w:firstColumn="0" w:lastColumn="0" w:noHBand="0" w:noVBand="0"/>
      </w:tblPr>
      <w:tblGrid>
        <w:gridCol w:w="1995"/>
        <w:gridCol w:w="7735"/>
      </w:tblGrid>
      <w:tr w:rsidR="00713E65" w:rsidRPr="00FA65AD" w14:paraId="62C98135" w14:textId="77777777" w:rsidTr="00D93C63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656D3D21" w14:textId="77777777" w:rsidR="00713E65" w:rsidRPr="00FA65AD" w:rsidRDefault="00713E65" w:rsidP="00D93C63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FA65AD">
              <w:rPr>
                <w:b/>
                <w:bCs/>
                <w:szCs w:val="24"/>
              </w:rPr>
              <w:t>Наименование термина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C0C0C0"/>
            <w:vAlign w:val="center"/>
          </w:tcPr>
          <w:p w14:paraId="2ACF0397" w14:textId="77777777" w:rsidR="00713E65" w:rsidRPr="00FA65AD" w:rsidRDefault="00713E65" w:rsidP="00D93C63">
            <w:pPr>
              <w:ind w:firstLine="0"/>
              <w:jc w:val="center"/>
              <w:rPr>
                <w:b/>
                <w:bCs/>
                <w:szCs w:val="24"/>
              </w:rPr>
            </w:pPr>
            <w:r w:rsidRPr="00FA65AD">
              <w:rPr>
                <w:b/>
                <w:bCs/>
                <w:szCs w:val="24"/>
              </w:rPr>
              <w:t>Определение</w:t>
            </w:r>
          </w:p>
        </w:tc>
      </w:tr>
      <w:tr w:rsidR="00713E65" w:rsidRPr="00FA65AD" w14:paraId="56113778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76EC7C9" w14:textId="77777777" w:rsidR="00713E65" w:rsidRPr="00713E65" w:rsidRDefault="00713E65" w:rsidP="00713E65">
            <w:pPr>
              <w:ind w:firstLine="0"/>
              <w:rPr>
                <w:bCs/>
                <w:szCs w:val="24"/>
              </w:rPr>
            </w:pPr>
            <w:r w:rsidRPr="00713E65">
              <w:rPr>
                <w:bCs/>
                <w:szCs w:val="24"/>
              </w:rPr>
              <w:t>Заказчик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FF35BB0" w14:textId="77777777" w:rsidR="00713E65" w:rsidRPr="00713E65" w:rsidRDefault="00713E65" w:rsidP="00070697">
            <w:pPr>
              <w:ind w:firstLine="0"/>
              <w:rPr>
                <w:bCs/>
                <w:szCs w:val="24"/>
              </w:rPr>
            </w:pPr>
            <w:r w:rsidRPr="00713E65">
              <w:t>Министерств</w:t>
            </w:r>
            <w:r w:rsidR="00070697">
              <w:t>о</w:t>
            </w:r>
            <w:r w:rsidRPr="00713E65">
              <w:t xml:space="preserve"> финансов Республики Южная Осетия</w:t>
            </w:r>
          </w:p>
        </w:tc>
      </w:tr>
      <w:tr w:rsidR="00713E65" w:rsidRPr="00FA65AD" w14:paraId="5B87C0CC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D89C9D6" w14:textId="77777777" w:rsidR="00713E65" w:rsidRDefault="00713E65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Контракт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A110F60" w14:textId="77777777" w:rsidR="00713E65" w:rsidRDefault="00713E65" w:rsidP="00713E65">
            <w:pPr>
              <w:ind w:firstLine="0"/>
            </w:pPr>
            <w:r>
              <w:t xml:space="preserve">Государственный контракт, заключенный между Заказчиком </w:t>
            </w:r>
            <w:r w:rsidR="00D93C63">
              <w:br/>
            </w:r>
            <w:r>
              <w:t>и Подрядчиком на выполнение Работ</w:t>
            </w:r>
          </w:p>
        </w:tc>
      </w:tr>
      <w:tr w:rsidR="002D7A44" w:rsidRPr="00FA65AD" w14:paraId="78E71067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1FC33AC" w14:textId="77777777" w:rsidR="002D7A44" w:rsidRDefault="002D7A44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НСИ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356EDA1" w14:textId="77777777" w:rsidR="002D7A44" w:rsidRDefault="002D7A44" w:rsidP="00713E65">
            <w:pPr>
              <w:ind w:firstLine="0"/>
            </w:pPr>
            <w:r>
              <w:t>Нормативная справочная информация</w:t>
            </w:r>
          </w:p>
        </w:tc>
      </w:tr>
      <w:tr w:rsidR="00713E65" w:rsidRPr="00FA65AD" w14:paraId="55DCC082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36D4B3C" w14:textId="77777777" w:rsidR="00713E65" w:rsidRDefault="00713E65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ОПЗ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2EC148A" w14:textId="77777777" w:rsidR="00713E65" w:rsidRDefault="00713E65" w:rsidP="00713E65">
            <w:pPr>
              <w:ind w:firstLine="0"/>
            </w:pPr>
            <w:r>
              <w:t>Описание постановки задачи на создание / развитие Системы (модуля)</w:t>
            </w:r>
          </w:p>
        </w:tc>
      </w:tr>
      <w:tr w:rsidR="00713E65" w:rsidRPr="00FA65AD" w14:paraId="5476D070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D214EB" w14:textId="77777777" w:rsidR="00713E65" w:rsidRDefault="00BC1CCE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ОБС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6793F1B" w14:textId="77777777" w:rsidR="00713E65" w:rsidRDefault="00BC1CCE" w:rsidP="00713E65">
            <w:pPr>
              <w:ind w:firstLine="0"/>
            </w:pPr>
            <w:r>
              <w:t>Организации бюджетной сферы</w:t>
            </w:r>
            <w:r w:rsidR="00070697">
              <w:t xml:space="preserve"> </w:t>
            </w:r>
            <w:r w:rsidR="00070697" w:rsidRPr="00070697">
              <w:t>Республики Южная Осетия</w:t>
            </w:r>
          </w:p>
        </w:tc>
      </w:tr>
      <w:tr w:rsidR="00BC1CCE" w:rsidRPr="00FA65AD" w14:paraId="49136C01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D274C86" w14:textId="77777777" w:rsidR="00BC1CCE" w:rsidRDefault="00BC1CCE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ОЭ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7AFA9D7" w14:textId="77777777" w:rsidR="00BC1CCE" w:rsidRDefault="00BC1CCE" w:rsidP="00713E65">
            <w:pPr>
              <w:ind w:firstLine="0"/>
            </w:pPr>
            <w:r>
              <w:t>Опытная эксплуатация</w:t>
            </w:r>
          </w:p>
        </w:tc>
      </w:tr>
      <w:tr w:rsidR="00CB1E45" w:rsidRPr="00FA65AD" w14:paraId="786BE0B8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9234679" w14:textId="77777777" w:rsidR="00CB1E45" w:rsidRDefault="00CB1E45" w:rsidP="00713E65">
            <w:pPr>
              <w:ind w:firstLine="0"/>
              <w:rPr>
                <w:bCs/>
                <w:szCs w:val="24"/>
              </w:rPr>
            </w:pPr>
            <w:proofErr w:type="spellStart"/>
            <w:r>
              <w:rPr>
                <w:bCs/>
                <w:szCs w:val="24"/>
              </w:rPr>
              <w:t>Патч</w:t>
            </w:r>
            <w:proofErr w:type="spellEnd"/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95336D9" w14:textId="77777777" w:rsidR="00CB1E45" w:rsidRDefault="00CB1E45" w:rsidP="00713E65">
            <w:pPr>
              <w:ind w:firstLine="0"/>
            </w:pPr>
            <w:r>
              <w:t>Совокупность программных модулей и пакетов документации, содержащих изменения и/или исправления ошибок ППО</w:t>
            </w:r>
          </w:p>
        </w:tc>
      </w:tr>
      <w:tr w:rsidR="00BC1CCE" w:rsidRPr="00FA65AD" w14:paraId="11458F34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D98F465" w14:textId="77777777" w:rsidR="00BC1CCE" w:rsidRDefault="00BC1CCE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ПДИ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FE4A2C7" w14:textId="77777777" w:rsidR="00BC1CCE" w:rsidRDefault="00BC1CCE" w:rsidP="00713E65">
            <w:pPr>
              <w:ind w:firstLine="0"/>
            </w:pPr>
            <w:r>
              <w:t>Предварительные испытания</w:t>
            </w:r>
          </w:p>
        </w:tc>
      </w:tr>
      <w:tr w:rsidR="00BC1CCE" w:rsidRPr="00FA65AD" w14:paraId="326B52CD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4936860" w14:textId="77777777" w:rsidR="00BC1CCE" w:rsidRDefault="00BC1CCE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ПМИ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6180458" w14:textId="77777777" w:rsidR="00BC1CCE" w:rsidRDefault="00BC1CCE" w:rsidP="00713E65">
            <w:pPr>
              <w:ind w:firstLine="0"/>
            </w:pPr>
            <w:r>
              <w:t>Приемочные испытания</w:t>
            </w:r>
          </w:p>
        </w:tc>
      </w:tr>
      <w:tr w:rsidR="00BC1CCE" w:rsidRPr="00FA65AD" w14:paraId="4D119441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A544A1A" w14:textId="77777777" w:rsidR="00BC1CCE" w:rsidRDefault="00BC1CCE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ПО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6EABBA28" w14:textId="77777777" w:rsidR="00BC1CCE" w:rsidRDefault="00BC1CCE" w:rsidP="00713E65">
            <w:pPr>
              <w:ind w:firstLine="0"/>
            </w:pPr>
            <w:r>
              <w:t>Программное обеспечение</w:t>
            </w:r>
            <w:bookmarkStart w:id="16" w:name="_GoBack"/>
            <w:bookmarkEnd w:id="16"/>
          </w:p>
        </w:tc>
      </w:tr>
      <w:tr w:rsidR="008519EE" w:rsidRPr="00FA65AD" w14:paraId="231B7C96" w14:textId="77777777" w:rsidTr="00EB6B9B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671680B" w14:textId="77777777" w:rsidR="008519EE" w:rsidRDefault="008519EE" w:rsidP="00EB6B9B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lastRenderedPageBreak/>
              <w:t>Подрядчик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37B12D16" w14:textId="77777777" w:rsidR="008519EE" w:rsidRDefault="008519EE" w:rsidP="00EB6B9B">
            <w:pPr>
              <w:ind w:firstLine="0"/>
            </w:pPr>
            <w:r>
              <w:t>Организация, с которой Заказчик заключил Контракт на выполнение Работ</w:t>
            </w:r>
          </w:p>
        </w:tc>
      </w:tr>
      <w:tr w:rsidR="00BC1CCE" w:rsidRPr="00FA65AD" w14:paraId="236AB7C1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08746EE" w14:textId="77777777" w:rsidR="00BC1CCE" w:rsidRDefault="008519EE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АСУ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10B8FA65" w14:textId="77777777" w:rsidR="00BC1CCE" w:rsidRDefault="008519EE" w:rsidP="00713E65">
            <w:pPr>
              <w:ind w:firstLine="0"/>
            </w:pPr>
            <w:r>
              <w:t>Автоматизированная система управления</w:t>
            </w:r>
          </w:p>
        </w:tc>
      </w:tr>
      <w:tr w:rsidR="00E848B4" w:rsidRPr="00FA65AD" w14:paraId="2816469E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0183064" w14:textId="77777777" w:rsidR="00E848B4" w:rsidRDefault="00E848B4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Пользователь Системы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B055EE5" w14:textId="77777777" w:rsidR="00E848B4" w:rsidRDefault="00E848B4" w:rsidP="00713E65">
            <w:pPr>
              <w:ind w:firstLine="0"/>
            </w:pPr>
            <w:r>
              <w:t xml:space="preserve">Зарегистрированный в Системе сотрудник Заказчика, ОБС, которому предоставлены полномочия на выполнение функций в соответствии </w:t>
            </w:r>
            <w:r w:rsidR="00D93C63">
              <w:br/>
            </w:r>
            <w:r>
              <w:t>с его ролью в бизнес-процессе</w:t>
            </w:r>
          </w:p>
        </w:tc>
      </w:tr>
      <w:tr w:rsidR="00E848B4" w:rsidRPr="00FA65AD" w14:paraId="6D1384B8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99FE38D" w14:textId="77777777" w:rsidR="00E848B4" w:rsidRDefault="00E848B4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Рабочая документация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5E9955B" w14:textId="77777777" w:rsidR="00E848B4" w:rsidRDefault="00E848B4" w:rsidP="00713E65">
            <w:pPr>
              <w:ind w:firstLine="0"/>
            </w:pPr>
            <w:r>
              <w:t>Комплект документации на Систему и комплект документации, необходимой для проведения ПДИ, ОЭ, ПМИ</w:t>
            </w:r>
          </w:p>
        </w:tc>
      </w:tr>
      <w:tr w:rsidR="00E848B4" w:rsidRPr="00FA65AD" w14:paraId="63597CB4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0D77DAF" w14:textId="77777777" w:rsidR="00E848B4" w:rsidRDefault="00E848B4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УК Минфина РЮО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05FD595A" w14:textId="77777777" w:rsidR="00E848B4" w:rsidRDefault="00E848B4" w:rsidP="00713E65">
            <w:pPr>
              <w:ind w:firstLine="0"/>
            </w:pPr>
            <w:r w:rsidRPr="00713E65">
              <w:t>Управлени</w:t>
            </w:r>
            <w:r>
              <w:t>е</w:t>
            </w:r>
            <w:r w:rsidRPr="00713E65">
              <w:t xml:space="preserve"> казначейства Министерства финансов Республики Южная Осетия</w:t>
            </w:r>
          </w:p>
        </w:tc>
      </w:tr>
      <w:tr w:rsidR="00E848B4" w:rsidRPr="00FA65AD" w14:paraId="158BCE8D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B11E944" w14:textId="77777777" w:rsidR="00E848B4" w:rsidRDefault="00E848B4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ТО УК Минфина РЮО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792EDAC6" w14:textId="77777777" w:rsidR="00E848B4" w:rsidRPr="00713E65" w:rsidRDefault="00E848B4" w:rsidP="00713E65">
            <w:pPr>
              <w:ind w:firstLine="0"/>
            </w:pPr>
            <w:r>
              <w:t xml:space="preserve">Территориальный(е) отдел(ы) </w:t>
            </w:r>
            <w:r>
              <w:rPr>
                <w:bCs/>
                <w:szCs w:val="24"/>
              </w:rPr>
              <w:t>УК Минфина РЮО</w:t>
            </w:r>
          </w:p>
        </w:tc>
      </w:tr>
      <w:tr w:rsidR="00EC2849" w:rsidRPr="00FA65AD" w14:paraId="75BE61FA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F7FAB00" w14:textId="77777777" w:rsidR="00EC2849" w:rsidRDefault="00EC2849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ЭВМ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4FCFE62E" w14:textId="77777777" w:rsidR="00EC2849" w:rsidRDefault="00EC2849" w:rsidP="00713E65">
            <w:pPr>
              <w:ind w:firstLine="0"/>
            </w:pPr>
            <w:r>
              <w:rPr>
                <w:color w:val="000000"/>
              </w:rPr>
              <w:t>Э</w:t>
            </w:r>
            <w:r w:rsidRPr="00F72F4D">
              <w:rPr>
                <w:color w:val="000000"/>
              </w:rPr>
              <w:t>лектронная вычислительная машина</w:t>
            </w:r>
          </w:p>
        </w:tc>
      </w:tr>
      <w:tr w:rsidR="00E848B4" w:rsidRPr="00FA65AD" w14:paraId="322B7C59" w14:textId="77777777" w:rsidTr="00A742D1">
        <w:trPr>
          <w:trHeight w:val="310"/>
          <w:tblHeader/>
        </w:trPr>
        <w:tc>
          <w:tcPr>
            <w:tcW w:w="199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23C1A9E9" w14:textId="77777777" w:rsidR="00E848B4" w:rsidRDefault="00E848B4" w:rsidP="00713E65">
            <w:pPr>
              <w:ind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ЭП</w:t>
            </w:r>
          </w:p>
        </w:tc>
        <w:tc>
          <w:tcPr>
            <w:tcW w:w="7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</w:tcPr>
          <w:p w14:paraId="57A00D4F" w14:textId="77777777" w:rsidR="00E848B4" w:rsidRDefault="00E848B4" w:rsidP="00713E65">
            <w:pPr>
              <w:ind w:firstLine="0"/>
            </w:pPr>
            <w:r>
              <w:t>Усиленная квалифицированная электронная подпись</w:t>
            </w:r>
          </w:p>
        </w:tc>
      </w:tr>
    </w:tbl>
    <w:p w14:paraId="494E2458" w14:textId="77777777" w:rsidR="00111079" w:rsidRDefault="00111079" w:rsidP="00111079">
      <w:pPr>
        <w:pStyle w:val="22"/>
        <w:numPr>
          <w:ilvl w:val="0"/>
          <w:numId w:val="0"/>
        </w:numPr>
        <w:spacing w:before="0" w:after="0" w:line="360" w:lineRule="exact"/>
        <w:ind w:left="1134" w:hanging="425"/>
        <w:contextualSpacing/>
        <w:rPr>
          <w:rFonts w:ascii="Times New Roman" w:hAnsi="Times New Roman"/>
          <w:sz w:val="28"/>
          <w:szCs w:val="28"/>
          <w:lang w:val="ru-RU"/>
        </w:rPr>
      </w:pPr>
      <w:bookmarkStart w:id="17" w:name="_Toc419275187"/>
      <w:bookmarkStart w:id="18" w:name="_Toc202258230"/>
      <w:bookmarkStart w:id="19" w:name="_Toc358109900"/>
      <w:bookmarkStart w:id="20" w:name="_Toc317513990"/>
      <w:bookmarkStart w:id="21" w:name="_Toc318812817"/>
      <w:bookmarkStart w:id="22" w:name="_Toc321311259"/>
      <w:bookmarkEnd w:id="12"/>
      <w:bookmarkEnd w:id="13"/>
      <w:bookmarkEnd w:id="14"/>
      <w:bookmarkEnd w:id="15"/>
    </w:p>
    <w:p w14:paraId="55D51EC8" w14:textId="77777777" w:rsidR="00024DD9" w:rsidRPr="0008794F" w:rsidRDefault="00B6198A" w:rsidP="00111079">
      <w:pPr>
        <w:pStyle w:val="22"/>
        <w:numPr>
          <w:ilvl w:val="0"/>
          <w:numId w:val="0"/>
        </w:numPr>
        <w:spacing w:before="0" w:after="0" w:line="360" w:lineRule="exact"/>
        <w:ind w:left="1134" w:hanging="425"/>
        <w:contextualSpacing/>
        <w:rPr>
          <w:rFonts w:ascii="Times New Roman" w:hAnsi="Times New Roman"/>
          <w:color w:val="000000"/>
          <w:sz w:val="28"/>
          <w:szCs w:val="28"/>
        </w:rPr>
      </w:pPr>
      <w:r w:rsidRPr="0008794F">
        <w:rPr>
          <w:rFonts w:ascii="Times New Roman" w:hAnsi="Times New Roman"/>
          <w:sz w:val="28"/>
          <w:szCs w:val="28"/>
          <w:lang w:val="ru-RU"/>
        </w:rPr>
        <w:t xml:space="preserve">1.3. </w:t>
      </w:r>
      <w:r w:rsidRPr="0008794F">
        <w:rPr>
          <w:rFonts w:ascii="Times New Roman" w:hAnsi="Times New Roman"/>
          <w:color w:val="000000"/>
          <w:sz w:val="28"/>
          <w:szCs w:val="28"/>
        </w:rPr>
        <w:t>Сроки оказания услуг</w:t>
      </w:r>
    </w:p>
    <w:p w14:paraId="6C0ABE30" w14:textId="77777777" w:rsidR="00B6198A" w:rsidRPr="0008794F" w:rsidRDefault="00B6198A" w:rsidP="00111079">
      <w:pPr>
        <w:pStyle w:val="22"/>
        <w:numPr>
          <w:ilvl w:val="0"/>
          <w:numId w:val="0"/>
        </w:numPr>
        <w:spacing w:before="0" w:after="0" w:line="360" w:lineRule="exact"/>
        <w:ind w:left="1134" w:hanging="425"/>
        <w:contextualSpacing/>
        <w:rPr>
          <w:rFonts w:ascii="Times New Roman" w:hAnsi="Times New Roman"/>
          <w:color w:val="000000"/>
          <w:sz w:val="28"/>
          <w:szCs w:val="28"/>
        </w:rPr>
      </w:pPr>
      <w:r w:rsidRPr="0008794F">
        <w:rPr>
          <w:rFonts w:ascii="Times New Roman" w:hAnsi="Times New Roman"/>
          <w:b w:val="0"/>
          <w:color w:val="000000"/>
          <w:sz w:val="28"/>
          <w:szCs w:val="28"/>
        </w:rPr>
        <w:t>Начало оказания услуг</w:t>
      </w:r>
      <w:r w:rsidRPr="0008794F">
        <w:rPr>
          <w:rFonts w:ascii="Times New Roman" w:hAnsi="Times New Roman"/>
          <w:color w:val="000000"/>
          <w:sz w:val="28"/>
          <w:szCs w:val="28"/>
        </w:rPr>
        <w:t xml:space="preserve"> – с даты заключения </w:t>
      </w:r>
      <w:r w:rsidR="00231C46" w:rsidRPr="0008794F">
        <w:rPr>
          <w:rFonts w:ascii="Times New Roman" w:hAnsi="Times New Roman"/>
          <w:color w:val="000000"/>
          <w:sz w:val="28"/>
          <w:szCs w:val="28"/>
        </w:rPr>
        <w:t>К</w:t>
      </w:r>
      <w:r w:rsidRPr="0008794F">
        <w:rPr>
          <w:rFonts w:ascii="Times New Roman" w:hAnsi="Times New Roman"/>
          <w:color w:val="000000"/>
          <w:sz w:val="28"/>
          <w:szCs w:val="28"/>
        </w:rPr>
        <w:t>онтракта.</w:t>
      </w:r>
    </w:p>
    <w:p w14:paraId="732F27FA" w14:textId="77777777" w:rsidR="00B6198A" w:rsidRPr="0008794F" w:rsidRDefault="00B6198A" w:rsidP="00111079">
      <w:pPr>
        <w:spacing w:line="360" w:lineRule="exact"/>
        <w:ind w:firstLine="708"/>
        <w:contextualSpacing/>
        <w:rPr>
          <w:color w:val="000000"/>
          <w:sz w:val="28"/>
          <w:szCs w:val="28"/>
        </w:rPr>
      </w:pPr>
      <w:r w:rsidRPr="0008794F">
        <w:rPr>
          <w:b/>
          <w:color w:val="000000"/>
          <w:sz w:val="28"/>
          <w:szCs w:val="28"/>
        </w:rPr>
        <w:t>Срок окончания услуг</w:t>
      </w:r>
      <w:r w:rsidR="00956FA8">
        <w:rPr>
          <w:b/>
          <w:color w:val="000000"/>
          <w:sz w:val="28"/>
          <w:szCs w:val="28"/>
        </w:rPr>
        <w:t xml:space="preserve"> </w:t>
      </w:r>
      <w:r w:rsidR="00956FA8" w:rsidRPr="007130F4">
        <w:rPr>
          <w:bCs/>
          <w:iCs/>
          <w:color w:val="000000"/>
          <w:sz w:val="28"/>
          <w:szCs w:val="28"/>
          <w:lang w:val="x-none" w:eastAsia="ko-KR"/>
        </w:rPr>
        <w:t>по созданию Системы</w:t>
      </w:r>
      <w:r w:rsidRPr="007130F4">
        <w:rPr>
          <w:bCs/>
          <w:iCs/>
          <w:color w:val="000000"/>
          <w:sz w:val="28"/>
          <w:szCs w:val="28"/>
          <w:lang w:val="x-none" w:eastAsia="ko-KR"/>
        </w:rPr>
        <w:t xml:space="preserve"> – по </w:t>
      </w:r>
      <w:r w:rsidR="00C06F98" w:rsidRPr="007130F4">
        <w:rPr>
          <w:bCs/>
          <w:iCs/>
          <w:color w:val="000000"/>
          <w:sz w:val="28"/>
          <w:szCs w:val="28"/>
          <w:lang w:val="x-none" w:eastAsia="ko-KR"/>
        </w:rPr>
        <w:t>31</w:t>
      </w:r>
      <w:r w:rsidRPr="007130F4">
        <w:rPr>
          <w:bCs/>
          <w:iCs/>
          <w:color w:val="000000"/>
          <w:sz w:val="28"/>
          <w:szCs w:val="28"/>
          <w:lang w:val="x-none" w:eastAsia="ko-KR"/>
        </w:rPr>
        <w:t xml:space="preserve"> </w:t>
      </w:r>
      <w:r w:rsidR="00C06F98" w:rsidRPr="007130F4">
        <w:rPr>
          <w:bCs/>
          <w:iCs/>
          <w:color w:val="000000"/>
          <w:sz w:val="28"/>
          <w:szCs w:val="28"/>
          <w:lang w:val="x-none" w:eastAsia="ko-KR"/>
        </w:rPr>
        <w:t>декабря</w:t>
      </w:r>
      <w:r w:rsidRPr="007130F4">
        <w:rPr>
          <w:bCs/>
          <w:iCs/>
          <w:color w:val="000000"/>
          <w:sz w:val="28"/>
          <w:szCs w:val="28"/>
          <w:lang w:val="x-none" w:eastAsia="ko-KR"/>
        </w:rPr>
        <w:t xml:space="preserve"> 20</w:t>
      </w:r>
      <w:r w:rsidR="00956FA8" w:rsidRPr="007130F4">
        <w:rPr>
          <w:bCs/>
          <w:iCs/>
          <w:color w:val="000000"/>
          <w:sz w:val="28"/>
          <w:szCs w:val="28"/>
          <w:lang w:val="x-none" w:eastAsia="ko-KR"/>
        </w:rPr>
        <w:t>22</w:t>
      </w:r>
      <w:r w:rsidRPr="007130F4">
        <w:rPr>
          <w:bCs/>
          <w:iCs/>
          <w:color w:val="000000"/>
          <w:sz w:val="28"/>
          <w:szCs w:val="28"/>
          <w:lang w:val="x-none" w:eastAsia="ko-KR"/>
        </w:rPr>
        <w:t xml:space="preserve"> года</w:t>
      </w:r>
      <w:r w:rsidRPr="0008794F">
        <w:rPr>
          <w:color w:val="000000"/>
          <w:sz w:val="28"/>
          <w:szCs w:val="28"/>
        </w:rPr>
        <w:t xml:space="preserve"> включительно.</w:t>
      </w:r>
    </w:p>
    <w:p w14:paraId="731D9B6D" w14:textId="77777777" w:rsidR="00B6198A" w:rsidRPr="0008794F" w:rsidRDefault="00B6198A" w:rsidP="00111079">
      <w:pPr>
        <w:spacing w:line="360" w:lineRule="exact"/>
        <w:ind w:firstLine="708"/>
        <w:contextualSpacing/>
        <w:rPr>
          <w:color w:val="000000"/>
          <w:sz w:val="28"/>
          <w:szCs w:val="28"/>
        </w:rPr>
      </w:pPr>
      <w:r w:rsidRPr="0008794F">
        <w:rPr>
          <w:b/>
          <w:color w:val="000000"/>
          <w:sz w:val="28"/>
          <w:szCs w:val="28"/>
        </w:rPr>
        <w:t xml:space="preserve">Плановые сроки начала и окончания оказания услуг по сопровождению </w:t>
      </w:r>
      <w:r w:rsidR="00231C46" w:rsidRPr="0008794F">
        <w:rPr>
          <w:b/>
          <w:sz w:val="28"/>
          <w:szCs w:val="28"/>
        </w:rPr>
        <w:t>Системы</w:t>
      </w:r>
      <w:r w:rsidRPr="0008794F">
        <w:rPr>
          <w:sz w:val="28"/>
          <w:szCs w:val="28"/>
        </w:rPr>
        <w:t xml:space="preserve"> – </w:t>
      </w:r>
      <w:r w:rsidR="00956FA8" w:rsidRPr="007130F4">
        <w:rPr>
          <w:bCs/>
          <w:iCs/>
          <w:color w:val="000000"/>
          <w:sz w:val="28"/>
          <w:szCs w:val="28"/>
          <w:lang w:val="x-none" w:eastAsia="ko-KR"/>
        </w:rPr>
        <w:t>согласно утвержденному Календарному плану</w:t>
      </w:r>
    </w:p>
    <w:p w14:paraId="51E09D4E" w14:textId="77777777" w:rsidR="0009561A" w:rsidRPr="0008794F" w:rsidRDefault="00494356" w:rsidP="00111079">
      <w:pPr>
        <w:pStyle w:val="22"/>
        <w:numPr>
          <w:ilvl w:val="0"/>
          <w:numId w:val="22"/>
        </w:numPr>
        <w:spacing w:before="240" w:after="0" w:line="360" w:lineRule="exact"/>
        <w:ind w:hanging="11"/>
        <w:contextualSpacing/>
        <w:rPr>
          <w:rFonts w:ascii="Times New Roman" w:hAnsi="Times New Roman"/>
          <w:sz w:val="28"/>
          <w:szCs w:val="28"/>
        </w:rPr>
      </w:pPr>
      <w:r w:rsidRPr="0008794F">
        <w:rPr>
          <w:rFonts w:ascii="Times New Roman" w:hAnsi="Times New Roman"/>
          <w:sz w:val="28"/>
          <w:szCs w:val="28"/>
        </w:rPr>
        <w:t>НАЗНАЧЕНИЕ</w:t>
      </w:r>
      <w:bookmarkEnd w:id="17"/>
      <w:bookmarkEnd w:id="18"/>
      <w:r w:rsidRPr="0008794F">
        <w:rPr>
          <w:rFonts w:ascii="Times New Roman" w:hAnsi="Times New Roman"/>
          <w:sz w:val="28"/>
          <w:szCs w:val="28"/>
        </w:rPr>
        <w:t xml:space="preserve"> И ЦЕЛИ СОЗДАНИЯ СИСТЕМЫ</w:t>
      </w:r>
      <w:bookmarkEnd w:id="19"/>
      <w:r w:rsidRPr="0008794F">
        <w:rPr>
          <w:rFonts w:ascii="Times New Roman" w:hAnsi="Times New Roman"/>
          <w:sz w:val="28"/>
          <w:szCs w:val="28"/>
        </w:rPr>
        <w:t xml:space="preserve"> </w:t>
      </w:r>
      <w:bookmarkEnd w:id="20"/>
      <w:bookmarkEnd w:id="21"/>
      <w:bookmarkEnd w:id="22"/>
    </w:p>
    <w:p w14:paraId="30FFAB27" w14:textId="77777777" w:rsidR="00593EEE" w:rsidRPr="0008794F" w:rsidRDefault="00593EEE" w:rsidP="00111079">
      <w:pPr>
        <w:pStyle w:val="afe"/>
        <w:spacing w:before="0" w:after="0"/>
        <w:ind w:firstLine="708"/>
        <w:contextualSpacing/>
        <w:rPr>
          <w:b/>
          <w:lang w:val="ru-RU" w:eastAsia="en-US"/>
        </w:rPr>
      </w:pPr>
      <w:r w:rsidRPr="0008794F">
        <w:rPr>
          <w:b/>
          <w:lang w:val="ru-RU" w:eastAsia="en-US"/>
        </w:rPr>
        <w:t>2.1. Назначение Системы</w:t>
      </w:r>
    </w:p>
    <w:p w14:paraId="5B55CDA2" w14:textId="77777777" w:rsidR="00E40D65" w:rsidRPr="003F629E" w:rsidRDefault="00681B63" w:rsidP="00111079">
      <w:pPr>
        <w:pStyle w:val="afe"/>
        <w:spacing w:before="0" w:after="0"/>
        <w:ind w:firstLine="708"/>
        <w:contextualSpacing/>
        <w:rPr>
          <w:lang w:eastAsia="en-US"/>
        </w:rPr>
      </w:pPr>
      <w:r w:rsidRPr="0008794F">
        <w:rPr>
          <w:lang w:val="ru-RU" w:eastAsia="en-US"/>
        </w:rPr>
        <w:t>Система централизованного начисления заработной платы</w:t>
      </w:r>
      <w:r w:rsidRPr="0008794F">
        <w:rPr>
          <w:lang w:eastAsia="en-US"/>
        </w:rPr>
        <w:t xml:space="preserve"> </w:t>
      </w:r>
      <w:r w:rsidR="00E668D5" w:rsidRPr="0008794F">
        <w:rPr>
          <w:lang w:val="ru-RU" w:eastAsia="en-US"/>
        </w:rPr>
        <w:t>и иных выплат</w:t>
      </w:r>
      <w:r w:rsidR="00E668D5" w:rsidRPr="0008794F">
        <w:rPr>
          <w:lang w:eastAsia="en-US"/>
        </w:rPr>
        <w:t xml:space="preserve"> </w:t>
      </w:r>
      <w:r w:rsidR="003E3538" w:rsidRPr="0008794F">
        <w:rPr>
          <w:lang w:eastAsia="en-US"/>
        </w:rPr>
        <w:t xml:space="preserve">предназначена </w:t>
      </w:r>
      <w:r w:rsidR="00B22604" w:rsidRPr="0008794F">
        <w:rPr>
          <w:lang w:eastAsia="en-US"/>
        </w:rPr>
        <w:t xml:space="preserve">для </w:t>
      </w:r>
      <w:r w:rsidR="00E668D5" w:rsidRPr="0008794F">
        <w:rPr>
          <w:i/>
          <w:color w:val="0070C0"/>
          <w:lang w:eastAsia="en-US"/>
        </w:rPr>
        <w:t xml:space="preserve">автоматизированного осуществления формализованных процедур в рамках процессов по ведению кадрового учета, расчета затрат </w:t>
      </w:r>
      <w:r w:rsidR="00593EEE" w:rsidRPr="0008794F">
        <w:rPr>
          <w:i/>
          <w:color w:val="0070C0"/>
          <w:lang w:eastAsia="en-US"/>
        </w:rPr>
        <w:br/>
      </w:r>
      <w:r w:rsidR="00E668D5" w:rsidRPr="0008794F">
        <w:rPr>
          <w:i/>
          <w:color w:val="0070C0"/>
          <w:lang w:eastAsia="en-US"/>
        </w:rPr>
        <w:t xml:space="preserve">на оплату труда, начислений по выплатам на оплату труда, расчета удержаний и страховых взносов, </w:t>
      </w:r>
      <w:r w:rsidR="00E668D5" w:rsidRPr="003F629E">
        <w:rPr>
          <w:i/>
          <w:color w:val="0070C0"/>
          <w:lang w:eastAsia="en-US"/>
        </w:rPr>
        <w:t>формирования регламентированной отчетности в условиях централизации расчета заработной платы</w:t>
      </w:r>
      <w:r w:rsidR="003E3538" w:rsidRPr="003F629E">
        <w:rPr>
          <w:lang w:eastAsia="en-US"/>
        </w:rPr>
        <w:t>.</w:t>
      </w:r>
    </w:p>
    <w:p w14:paraId="05BEB139" w14:textId="77777777" w:rsidR="0009561A" w:rsidRPr="0008794F" w:rsidRDefault="00593EEE" w:rsidP="00111079">
      <w:pPr>
        <w:pStyle w:val="22"/>
        <w:numPr>
          <w:ilvl w:val="0"/>
          <w:numId w:val="0"/>
        </w:numPr>
        <w:spacing w:before="0" w:after="0" w:line="360" w:lineRule="exact"/>
        <w:ind w:firstLine="709"/>
        <w:contextualSpacing/>
        <w:rPr>
          <w:rFonts w:ascii="Times New Roman" w:hAnsi="Times New Roman"/>
          <w:bCs w:val="0"/>
          <w:iCs w:val="0"/>
          <w:sz w:val="28"/>
          <w:szCs w:val="20"/>
          <w:lang w:val="ru-RU" w:eastAsia="en-US"/>
        </w:rPr>
      </w:pPr>
      <w:bookmarkStart w:id="23" w:name="_Toc202258231"/>
      <w:bookmarkStart w:id="24" w:name="_Toc358109901"/>
      <w:bookmarkStart w:id="25" w:name="_Toc317513991"/>
      <w:bookmarkStart w:id="26" w:name="_Toc318812818"/>
      <w:bookmarkStart w:id="27" w:name="_Toc321311260"/>
      <w:r w:rsidRPr="003F629E">
        <w:rPr>
          <w:rFonts w:ascii="Times New Roman" w:hAnsi="Times New Roman"/>
          <w:bCs w:val="0"/>
          <w:iCs w:val="0"/>
          <w:sz w:val="28"/>
          <w:szCs w:val="20"/>
          <w:lang w:val="ru-RU" w:eastAsia="en-US"/>
        </w:rPr>
        <w:t xml:space="preserve">2.2. </w:t>
      </w:r>
      <w:r w:rsidR="0009561A" w:rsidRPr="003F629E">
        <w:rPr>
          <w:rFonts w:ascii="Times New Roman" w:hAnsi="Times New Roman"/>
          <w:bCs w:val="0"/>
          <w:iCs w:val="0"/>
          <w:sz w:val="28"/>
          <w:szCs w:val="20"/>
          <w:lang w:val="ru-RU" w:eastAsia="en-US"/>
        </w:rPr>
        <w:t>Це</w:t>
      </w:r>
      <w:r w:rsidR="0009561A" w:rsidRPr="0008794F">
        <w:rPr>
          <w:rFonts w:ascii="Times New Roman" w:hAnsi="Times New Roman"/>
          <w:bCs w:val="0"/>
          <w:iCs w:val="0"/>
          <w:sz w:val="28"/>
          <w:szCs w:val="20"/>
          <w:lang w:val="ru-RU" w:eastAsia="en-US"/>
        </w:rPr>
        <w:t>л</w:t>
      </w:r>
      <w:r w:rsidR="003F68A6" w:rsidRPr="0008794F">
        <w:rPr>
          <w:rFonts w:ascii="Times New Roman" w:hAnsi="Times New Roman"/>
          <w:bCs w:val="0"/>
          <w:iCs w:val="0"/>
          <w:sz w:val="28"/>
          <w:szCs w:val="20"/>
          <w:lang w:val="ru-RU" w:eastAsia="en-US"/>
        </w:rPr>
        <w:t>и</w:t>
      </w:r>
      <w:r w:rsidR="0009561A" w:rsidRPr="0008794F">
        <w:rPr>
          <w:rFonts w:ascii="Times New Roman" w:hAnsi="Times New Roman"/>
          <w:bCs w:val="0"/>
          <w:iCs w:val="0"/>
          <w:sz w:val="28"/>
          <w:szCs w:val="20"/>
          <w:lang w:val="ru-RU" w:eastAsia="en-US"/>
        </w:rPr>
        <w:t xml:space="preserve"> создания </w:t>
      </w:r>
      <w:bookmarkEnd w:id="23"/>
      <w:r w:rsidRPr="0008794F">
        <w:rPr>
          <w:rFonts w:ascii="Times New Roman" w:hAnsi="Times New Roman"/>
          <w:bCs w:val="0"/>
          <w:iCs w:val="0"/>
          <w:sz w:val="28"/>
          <w:szCs w:val="20"/>
          <w:lang w:val="ru-RU" w:eastAsia="en-US"/>
        </w:rPr>
        <w:t>С</w:t>
      </w:r>
      <w:r w:rsidR="0009561A" w:rsidRPr="0008794F">
        <w:rPr>
          <w:rFonts w:ascii="Times New Roman" w:hAnsi="Times New Roman"/>
          <w:bCs w:val="0"/>
          <w:iCs w:val="0"/>
          <w:sz w:val="28"/>
          <w:szCs w:val="20"/>
          <w:lang w:val="ru-RU" w:eastAsia="en-US"/>
        </w:rPr>
        <w:t>истемы</w:t>
      </w:r>
      <w:bookmarkEnd w:id="24"/>
      <w:r w:rsidR="0009561A" w:rsidRPr="0008794F">
        <w:rPr>
          <w:rFonts w:ascii="Times New Roman" w:hAnsi="Times New Roman"/>
          <w:bCs w:val="0"/>
          <w:iCs w:val="0"/>
          <w:sz w:val="28"/>
          <w:szCs w:val="20"/>
          <w:lang w:val="ru-RU" w:eastAsia="en-US"/>
        </w:rPr>
        <w:t xml:space="preserve"> </w:t>
      </w:r>
      <w:bookmarkEnd w:id="25"/>
      <w:bookmarkEnd w:id="26"/>
      <w:bookmarkEnd w:id="27"/>
    </w:p>
    <w:p w14:paraId="7FA1845C" w14:textId="77777777" w:rsidR="00AB0A03" w:rsidRPr="0008794F" w:rsidRDefault="003E3538" w:rsidP="003A58BE">
      <w:pPr>
        <w:pStyle w:val="afe"/>
        <w:spacing w:before="0" w:after="0"/>
        <w:ind w:firstLine="709"/>
        <w:contextualSpacing/>
        <w:rPr>
          <w:lang w:eastAsia="en-US"/>
        </w:rPr>
      </w:pPr>
      <w:r w:rsidRPr="0008794F">
        <w:rPr>
          <w:lang w:eastAsia="en-US"/>
        </w:rPr>
        <w:t xml:space="preserve">Основной целью создания </w:t>
      </w:r>
      <w:r w:rsidR="004815AE" w:rsidRPr="0008794F">
        <w:rPr>
          <w:lang w:val="ru-RU" w:eastAsia="en-US"/>
        </w:rPr>
        <w:t>Системы</w:t>
      </w:r>
      <w:r w:rsidR="003D3C11" w:rsidRPr="0008794F">
        <w:rPr>
          <w:lang w:eastAsia="en-US"/>
        </w:rPr>
        <w:t xml:space="preserve"> </w:t>
      </w:r>
      <w:r w:rsidRPr="0008794F">
        <w:rPr>
          <w:lang w:eastAsia="en-US"/>
        </w:rPr>
        <w:t xml:space="preserve">является </w:t>
      </w:r>
      <w:r w:rsidR="00AB0A03" w:rsidRPr="0008794F">
        <w:rPr>
          <w:i/>
          <w:color w:val="0070C0"/>
          <w:lang w:eastAsia="en-US"/>
        </w:rPr>
        <w:t xml:space="preserve">оптимизация процессов </w:t>
      </w:r>
      <w:r w:rsidR="004815AE" w:rsidRPr="0008794F">
        <w:rPr>
          <w:i/>
          <w:color w:val="0070C0"/>
          <w:lang w:eastAsia="en-US"/>
        </w:rPr>
        <w:br/>
        <w:t>в рамках деятельности Пользователей Системы в части расчета заработной платы и иных выплат для ОБС</w:t>
      </w:r>
      <w:r w:rsidR="00DE39ED" w:rsidRPr="0008794F">
        <w:rPr>
          <w:i/>
          <w:color w:val="0070C0"/>
          <w:lang w:eastAsia="en-US"/>
        </w:rPr>
        <w:t>,</w:t>
      </w:r>
      <w:r w:rsidR="00AD35D7" w:rsidRPr="0008794F">
        <w:rPr>
          <w:i/>
          <w:color w:val="0070C0"/>
          <w:lang w:eastAsia="en-US"/>
        </w:rPr>
        <w:t xml:space="preserve"> а также</w:t>
      </w:r>
      <w:r w:rsidR="00727B4E" w:rsidRPr="0008794F">
        <w:rPr>
          <w:i/>
          <w:color w:val="0070C0"/>
          <w:lang w:eastAsia="en-US"/>
        </w:rPr>
        <w:t xml:space="preserve"> повышение достоверности </w:t>
      </w:r>
      <w:r w:rsidR="00E605F6">
        <w:rPr>
          <w:i/>
          <w:color w:val="0070C0"/>
          <w:lang w:eastAsia="en-US"/>
        </w:rPr>
        <w:br/>
      </w:r>
      <w:r w:rsidR="00727B4E" w:rsidRPr="0008794F">
        <w:rPr>
          <w:i/>
          <w:color w:val="0070C0"/>
          <w:lang w:eastAsia="en-US"/>
        </w:rPr>
        <w:t xml:space="preserve">и прозрачности </w:t>
      </w:r>
      <w:r w:rsidR="00A113F1" w:rsidRPr="0008794F">
        <w:rPr>
          <w:i/>
          <w:color w:val="0070C0"/>
          <w:lang w:eastAsia="en-US"/>
        </w:rPr>
        <w:t>начисления заработной платы и иных выплат работникам бюджетной сферы Республики Южная Осетия</w:t>
      </w:r>
      <w:r w:rsidR="00727B4E" w:rsidRPr="0008794F">
        <w:rPr>
          <w:lang w:eastAsia="en-US"/>
        </w:rPr>
        <w:t>.</w:t>
      </w:r>
    </w:p>
    <w:p w14:paraId="725FC783" w14:textId="77777777" w:rsidR="006533A8" w:rsidRPr="0008794F" w:rsidRDefault="00AB0A03" w:rsidP="003A58BE">
      <w:pPr>
        <w:pStyle w:val="afe"/>
        <w:spacing w:before="0" w:after="0"/>
        <w:ind w:firstLine="709"/>
        <w:contextualSpacing/>
        <w:rPr>
          <w:lang w:eastAsia="en-US"/>
        </w:rPr>
      </w:pPr>
      <w:r w:rsidRPr="0008794F">
        <w:rPr>
          <w:lang w:eastAsia="en-US"/>
        </w:rPr>
        <w:t xml:space="preserve"> </w:t>
      </w:r>
      <w:r w:rsidR="00DE39ED" w:rsidRPr="0008794F">
        <w:rPr>
          <w:lang w:eastAsia="en-US"/>
        </w:rPr>
        <w:t>Дл</w:t>
      </w:r>
      <w:r w:rsidR="00F71647" w:rsidRPr="0008794F">
        <w:rPr>
          <w:lang w:eastAsia="en-US"/>
        </w:rPr>
        <w:t>я достижения указанной цели С</w:t>
      </w:r>
      <w:r w:rsidR="00DE39ED" w:rsidRPr="0008794F">
        <w:rPr>
          <w:lang w:eastAsia="en-US"/>
        </w:rPr>
        <w:t>истема должна решать следующие задачи</w:t>
      </w:r>
      <w:r w:rsidR="006533A8" w:rsidRPr="0008794F">
        <w:rPr>
          <w:lang w:eastAsia="en-US"/>
        </w:rPr>
        <w:t>:</w:t>
      </w:r>
    </w:p>
    <w:p w14:paraId="5F75E3CD" w14:textId="77777777" w:rsidR="00F71647" w:rsidRPr="0008794F" w:rsidRDefault="00267BF0" w:rsidP="00111079">
      <w:pPr>
        <w:pStyle w:val="afe"/>
        <w:numPr>
          <w:ilvl w:val="0"/>
          <w:numId w:val="23"/>
        </w:numPr>
        <w:spacing w:before="0" w:after="0"/>
        <w:ind w:left="0" w:firstLine="709"/>
        <w:contextualSpacing/>
        <w:rPr>
          <w:i/>
          <w:color w:val="0070C0"/>
          <w:lang w:eastAsia="en-US"/>
        </w:rPr>
      </w:pPr>
      <w:proofErr w:type="gramStart"/>
      <w:r w:rsidRPr="0008794F">
        <w:rPr>
          <w:i/>
          <w:color w:val="0070C0"/>
          <w:lang w:val="ru-RU" w:eastAsia="en-US"/>
        </w:rPr>
        <w:t>обеспечение</w:t>
      </w:r>
      <w:proofErr w:type="gramEnd"/>
      <w:r w:rsidRPr="0008794F">
        <w:rPr>
          <w:i/>
          <w:color w:val="0070C0"/>
          <w:lang w:val="ru-RU" w:eastAsia="en-US"/>
        </w:rPr>
        <w:t xml:space="preserve"> </w:t>
      </w:r>
      <w:r w:rsidR="00F71647" w:rsidRPr="0008794F">
        <w:rPr>
          <w:i/>
          <w:color w:val="0070C0"/>
          <w:lang w:eastAsia="en-US"/>
        </w:rPr>
        <w:t>обработк</w:t>
      </w:r>
      <w:r w:rsidRPr="0008794F">
        <w:rPr>
          <w:i/>
          <w:color w:val="0070C0"/>
          <w:lang w:val="ru-RU" w:eastAsia="en-US"/>
        </w:rPr>
        <w:t>и</w:t>
      </w:r>
      <w:r w:rsidR="00F71647" w:rsidRPr="0008794F">
        <w:rPr>
          <w:i/>
          <w:color w:val="0070C0"/>
          <w:lang w:eastAsia="en-US"/>
        </w:rPr>
        <w:t xml:space="preserve"> и подготовк</w:t>
      </w:r>
      <w:r w:rsidRPr="0008794F">
        <w:rPr>
          <w:i/>
          <w:color w:val="0070C0"/>
          <w:lang w:val="ru-RU" w:eastAsia="en-US"/>
        </w:rPr>
        <w:t>и</w:t>
      </w:r>
      <w:r w:rsidR="00F71647" w:rsidRPr="0008794F">
        <w:rPr>
          <w:i/>
          <w:color w:val="0070C0"/>
          <w:lang w:eastAsia="en-US"/>
        </w:rPr>
        <w:t xml:space="preserve"> данных кадрового учета, формировани</w:t>
      </w:r>
      <w:r w:rsidRPr="0008794F">
        <w:rPr>
          <w:i/>
          <w:color w:val="0070C0"/>
          <w:lang w:val="ru-RU" w:eastAsia="en-US"/>
        </w:rPr>
        <w:t>я</w:t>
      </w:r>
      <w:r w:rsidR="00F71647" w:rsidRPr="0008794F">
        <w:rPr>
          <w:i/>
          <w:color w:val="0070C0"/>
          <w:lang w:eastAsia="en-US"/>
        </w:rPr>
        <w:t xml:space="preserve"> аналитической, </w:t>
      </w:r>
      <w:r w:rsidR="008D354A">
        <w:rPr>
          <w:i/>
          <w:color w:val="0070C0"/>
          <w:lang w:val="ru-RU" w:eastAsia="en-US"/>
        </w:rPr>
        <w:t xml:space="preserve">статистической </w:t>
      </w:r>
      <w:r w:rsidR="00F71647" w:rsidRPr="0008794F">
        <w:rPr>
          <w:i/>
          <w:color w:val="0070C0"/>
          <w:lang w:eastAsia="en-US"/>
        </w:rPr>
        <w:t>и регламентированной отчетности;</w:t>
      </w:r>
    </w:p>
    <w:p w14:paraId="48B10903" w14:textId="77777777" w:rsidR="00F71647" w:rsidRPr="0008794F" w:rsidRDefault="00267BF0" w:rsidP="00111079">
      <w:pPr>
        <w:pStyle w:val="afe"/>
        <w:numPr>
          <w:ilvl w:val="0"/>
          <w:numId w:val="23"/>
        </w:numPr>
        <w:spacing w:before="0" w:after="0"/>
        <w:ind w:left="0" w:firstLine="709"/>
        <w:contextualSpacing/>
        <w:rPr>
          <w:i/>
          <w:color w:val="0070C0"/>
          <w:lang w:eastAsia="en-US"/>
        </w:rPr>
      </w:pPr>
      <w:proofErr w:type="gramStart"/>
      <w:r w:rsidRPr="0008794F">
        <w:rPr>
          <w:i/>
          <w:color w:val="0070C0"/>
          <w:lang w:val="ru-RU" w:eastAsia="en-US"/>
        </w:rPr>
        <w:t>обеспечение</w:t>
      </w:r>
      <w:proofErr w:type="gramEnd"/>
      <w:r w:rsidRPr="0008794F">
        <w:rPr>
          <w:i/>
          <w:color w:val="0070C0"/>
          <w:lang w:val="ru-RU" w:eastAsia="en-US"/>
        </w:rPr>
        <w:t xml:space="preserve"> </w:t>
      </w:r>
      <w:r w:rsidRPr="0008794F">
        <w:rPr>
          <w:i/>
          <w:color w:val="0070C0"/>
          <w:lang w:eastAsia="en-US"/>
        </w:rPr>
        <w:t>обработк</w:t>
      </w:r>
      <w:r w:rsidRPr="0008794F">
        <w:rPr>
          <w:i/>
          <w:color w:val="0070C0"/>
          <w:lang w:val="ru-RU" w:eastAsia="en-US"/>
        </w:rPr>
        <w:t>и</w:t>
      </w:r>
      <w:r w:rsidRPr="0008794F">
        <w:rPr>
          <w:i/>
          <w:color w:val="0070C0"/>
          <w:lang w:eastAsia="en-US"/>
        </w:rPr>
        <w:t xml:space="preserve"> </w:t>
      </w:r>
      <w:r w:rsidR="00F71647" w:rsidRPr="0008794F">
        <w:rPr>
          <w:i/>
          <w:color w:val="0070C0"/>
          <w:lang w:eastAsia="en-US"/>
        </w:rPr>
        <w:t>и подготовк</w:t>
      </w:r>
      <w:r w:rsidRPr="0008794F">
        <w:rPr>
          <w:i/>
          <w:color w:val="0070C0"/>
          <w:lang w:val="ru-RU" w:eastAsia="en-US"/>
        </w:rPr>
        <w:t>и</w:t>
      </w:r>
      <w:r w:rsidR="00F71647" w:rsidRPr="0008794F">
        <w:rPr>
          <w:i/>
          <w:color w:val="0070C0"/>
          <w:lang w:eastAsia="en-US"/>
        </w:rPr>
        <w:t xml:space="preserve"> данных учета рабочего времени;</w:t>
      </w:r>
    </w:p>
    <w:p w14:paraId="4AB39440" w14:textId="77777777" w:rsidR="00F71647" w:rsidRPr="0008794F" w:rsidRDefault="00267BF0" w:rsidP="00A74566">
      <w:pPr>
        <w:pStyle w:val="afe"/>
        <w:numPr>
          <w:ilvl w:val="0"/>
          <w:numId w:val="23"/>
        </w:numPr>
        <w:spacing w:before="0" w:after="0"/>
        <w:ind w:left="0" w:firstLine="709"/>
        <w:contextualSpacing/>
        <w:rPr>
          <w:i/>
          <w:color w:val="0070C0"/>
          <w:lang w:eastAsia="en-US"/>
        </w:rPr>
      </w:pPr>
      <w:proofErr w:type="gramStart"/>
      <w:r w:rsidRPr="0008794F">
        <w:rPr>
          <w:i/>
          <w:color w:val="0070C0"/>
          <w:lang w:val="ru-RU" w:eastAsia="en-US"/>
        </w:rPr>
        <w:lastRenderedPageBreak/>
        <w:t>обеспечение</w:t>
      </w:r>
      <w:proofErr w:type="gramEnd"/>
      <w:r w:rsidRPr="0008794F">
        <w:rPr>
          <w:i/>
          <w:color w:val="0070C0"/>
          <w:lang w:val="ru-RU" w:eastAsia="en-US"/>
        </w:rPr>
        <w:t xml:space="preserve"> </w:t>
      </w:r>
      <w:r w:rsidR="00F71647" w:rsidRPr="0008794F">
        <w:rPr>
          <w:i/>
          <w:color w:val="0070C0"/>
          <w:lang w:eastAsia="en-US"/>
        </w:rPr>
        <w:t>начислени</w:t>
      </w:r>
      <w:r w:rsidRPr="0008794F">
        <w:rPr>
          <w:i/>
          <w:color w:val="0070C0"/>
          <w:lang w:val="ru-RU" w:eastAsia="en-US"/>
        </w:rPr>
        <w:t>я</w:t>
      </w:r>
      <w:r w:rsidR="00F71647" w:rsidRPr="0008794F">
        <w:rPr>
          <w:i/>
          <w:color w:val="0070C0"/>
          <w:lang w:eastAsia="en-US"/>
        </w:rPr>
        <w:t xml:space="preserve"> </w:t>
      </w:r>
      <w:r w:rsidR="003A58BE">
        <w:rPr>
          <w:i/>
          <w:color w:val="0070C0"/>
          <w:lang w:val="ru-RU" w:eastAsia="en-US"/>
        </w:rPr>
        <w:t>заработной платы</w:t>
      </w:r>
      <w:r w:rsidR="00F71647" w:rsidRPr="0008794F">
        <w:rPr>
          <w:i/>
          <w:color w:val="0070C0"/>
          <w:lang w:eastAsia="en-US"/>
        </w:rPr>
        <w:t xml:space="preserve">, иных выплат и связанных </w:t>
      </w:r>
      <w:r w:rsidR="00E605F6">
        <w:rPr>
          <w:i/>
          <w:color w:val="0070C0"/>
          <w:lang w:eastAsia="en-US"/>
        </w:rPr>
        <w:br/>
      </w:r>
      <w:r w:rsidR="00F71647" w:rsidRPr="0008794F">
        <w:rPr>
          <w:i/>
          <w:color w:val="0070C0"/>
          <w:lang w:eastAsia="en-US"/>
        </w:rPr>
        <w:t>с ними обязательных платежей, удержаний,</w:t>
      </w:r>
      <w:r w:rsidRPr="0008794F">
        <w:rPr>
          <w:i/>
          <w:color w:val="0070C0"/>
          <w:lang w:eastAsia="en-US"/>
        </w:rPr>
        <w:t xml:space="preserve"> </w:t>
      </w:r>
      <w:r w:rsidR="00A74566" w:rsidRPr="00A74566">
        <w:rPr>
          <w:i/>
          <w:color w:val="0070C0"/>
          <w:lang w:eastAsia="en-US"/>
        </w:rPr>
        <w:t>налога на доходы физических лиц</w:t>
      </w:r>
      <w:r w:rsidRPr="0008794F">
        <w:rPr>
          <w:i/>
          <w:color w:val="0070C0"/>
          <w:lang w:eastAsia="en-US"/>
        </w:rPr>
        <w:t xml:space="preserve"> </w:t>
      </w:r>
      <w:r w:rsidR="00A74566">
        <w:rPr>
          <w:i/>
          <w:color w:val="0070C0"/>
          <w:lang w:eastAsia="en-US"/>
        </w:rPr>
        <w:br/>
      </w:r>
      <w:r w:rsidRPr="0008794F">
        <w:rPr>
          <w:i/>
          <w:color w:val="0070C0"/>
          <w:lang w:eastAsia="en-US"/>
        </w:rPr>
        <w:t>и страховых взносов</w:t>
      </w:r>
      <w:r w:rsidR="00F71647" w:rsidRPr="0008794F">
        <w:rPr>
          <w:i/>
          <w:color w:val="0070C0"/>
          <w:lang w:eastAsia="en-US"/>
        </w:rPr>
        <w:t>.</w:t>
      </w:r>
    </w:p>
    <w:p w14:paraId="664B451F" w14:textId="77777777" w:rsidR="00267BF0" w:rsidRPr="0008794F" w:rsidRDefault="00AD268D" w:rsidP="00111079">
      <w:pPr>
        <w:pStyle w:val="afe"/>
        <w:spacing w:before="0" w:after="0"/>
        <w:contextualSpacing/>
        <w:rPr>
          <w:lang w:eastAsia="en-US"/>
        </w:rPr>
      </w:pPr>
      <w:r w:rsidRPr="0008794F">
        <w:rPr>
          <w:lang w:eastAsia="en-US"/>
        </w:rPr>
        <w:t xml:space="preserve">Для достижения цели и решения поставленных задач </w:t>
      </w:r>
      <w:r w:rsidR="00267BF0" w:rsidRPr="0008794F">
        <w:rPr>
          <w:lang w:val="ru-RU" w:eastAsia="en-US"/>
        </w:rPr>
        <w:t xml:space="preserve">Система </w:t>
      </w:r>
      <w:r w:rsidRPr="0008794F">
        <w:rPr>
          <w:lang w:eastAsia="en-US"/>
        </w:rPr>
        <w:t>должна соответствовать следующим общим принципам функционирования</w:t>
      </w:r>
      <w:r w:rsidR="00267BF0" w:rsidRPr="0008794F">
        <w:rPr>
          <w:lang w:eastAsia="en-US"/>
        </w:rPr>
        <w:t>:</w:t>
      </w:r>
    </w:p>
    <w:p w14:paraId="70A7A959" w14:textId="77777777" w:rsidR="006B2C5B" w:rsidRPr="0008794F" w:rsidRDefault="00267BF0" w:rsidP="00111079">
      <w:pPr>
        <w:pStyle w:val="afe"/>
        <w:numPr>
          <w:ilvl w:val="0"/>
          <w:numId w:val="24"/>
        </w:numPr>
        <w:spacing w:before="0" w:after="0"/>
        <w:ind w:left="0" w:firstLine="709"/>
        <w:contextualSpacing/>
        <w:rPr>
          <w:i/>
          <w:color w:val="0070C0"/>
          <w:lang w:eastAsia="en-US"/>
        </w:rPr>
      </w:pPr>
      <w:r w:rsidRPr="0008794F">
        <w:rPr>
          <w:i/>
          <w:color w:val="0070C0"/>
          <w:lang w:eastAsia="en-US"/>
        </w:rPr>
        <w:t>должна поддерживать единый методически выверенный взаимосвязанный технологический процесс, который предусматривает формирование необходимых документов и обеспечивает поэтапную обработку и согласование участвующих в процес</w:t>
      </w:r>
      <w:r w:rsidR="006B2C5B" w:rsidRPr="0008794F">
        <w:rPr>
          <w:i/>
          <w:color w:val="0070C0"/>
          <w:lang w:eastAsia="en-US"/>
        </w:rPr>
        <w:t>сах формуляров с применением ЭП;</w:t>
      </w:r>
    </w:p>
    <w:p w14:paraId="6B18BB88" w14:textId="77777777" w:rsidR="00267BF0" w:rsidRPr="0008794F" w:rsidRDefault="006B2C5B" w:rsidP="00111079">
      <w:pPr>
        <w:pStyle w:val="afe"/>
        <w:numPr>
          <w:ilvl w:val="0"/>
          <w:numId w:val="24"/>
        </w:numPr>
        <w:spacing w:before="0" w:after="0"/>
        <w:ind w:left="0" w:firstLine="709"/>
        <w:contextualSpacing/>
        <w:rPr>
          <w:lang w:eastAsia="en-US"/>
        </w:rPr>
      </w:pPr>
      <w:r w:rsidRPr="00D24A3A">
        <w:rPr>
          <w:i/>
          <w:color w:val="0070C0"/>
          <w:lang w:eastAsia="en-US"/>
        </w:rPr>
        <w:t>документирование</w:t>
      </w:r>
      <w:r w:rsidR="00267BF0" w:rsidRPr="00D24A3A">
        <w:rPr>
          <w:i/>
          <w:color w:val="0070C0"/>
          <w:lang w:eastAsia="en-US"/>
        </w:rPr>
        <w:t xml:space="preserve"> операций процессов кадрового учета, процессов </w:t>
      </w:r>
      <w:r w:rsidR="00E605F6" w:rsidRPr="00D24A3A">
        <w:rPr>
          <w:i/>
          <w:color w:val="0070C0"/>
          <w:lang w:eastAsia="en-US"/>
        </w:rPr>
        <w:br/>
      </w:r>
      <w:r w:rsidR="00267BF0" w:rsidRPr="0008794F">
        <w:rPr>
          <w:i/>
          <w:color w:val="0070C0"/>
          <w:lang w:eastAsia="en-US"/>
        </w:rPr>
        <w:t xml:space="preserve">по расчету затрат на оплату труда, начислению по выплатам на оплату труда, расчету удержаний и страховых взносов в фонды, формированию регламентированной отчетности должно осуществляться с помощью электронных документов, специализированных по разделам учета, иметь типизацию, соответствующую типовым формам первичных документов </w:t>
      </w:r>
      <w:r w:rsidR="00E605F6">
        <w:rPr>
          <w:i/>
          <w:color w:val="0070C0"/>
          <w:lang w:eastAsia="en-US"/>
        </w:rPr>
        <w:br/>
      </w:r>
      <w:r w:rsidR="00267BF0" w:rsidRPr="0008794F">
        <w:rPr>
          <w:i/>
          <w:color w:val="0070C0"/>
          <w:lang w:eastAsia="en-US"/>
        </w:rPr>
        <w:t xml:space="preserve">в части названия и необходимого набора реквизитов, в соответствии </w:t>
      </w:r>
      <w:r w:rsidR="00E605F6">
        <w:rPr>
          <w:i/>
          <w:color w:val="0070C0"/>
          <w:lang w:eastAsia="en-US"/>
        </w:rPr>
        <w:br/>
      </w:r>
      <w:r w:rsidR="00267BF0" w:rsidRPr="0008794F">
        <w:rPr>
          <w:i/>
          <w:color w:val="0070C0"/>
          <w:lang w:eastAsia="en-US"/>
        </w:rPr>
        <w:t xml:space="preserve">с требованиями действующего законодательства </w:t>
      </w:r>
      <w:r w:rsidRPr="0008794F">
        <w:rPr>
          <w:i/>
          <w:color w:val="0070C0"/>
          <w:lang w:eastAsia="en-US"/>
        </w:rPr>
        <w:t>Республики Южная Осетия</w:t>
      </w:r>
      <w:r w:rsidR="00267BF0" w:rsidRPr="0008794F">
        <w:rPr>
          <w:lang w:eastAsia="en-US"/>
        </w:rPr>
        <w:t>.</w:t>
      </w:r>
    </w:p>
    <w:p w14:paraId="2EDF4885" w14:textId="77777777" w:rsidR="00841B48" w:rsidRPr="0008794F" w:rsidRDefault="00494356" w:rsidP="00111079">
      <w:pPr>
        <w:pStyle w:val="22"/>
        <w:numPr>
          <w:ilvl w:val="0"/>
          <w:numId w:val="22"/>
        </w:numPr>
        <w:spacing w:before="240" w:after="0" w:line="360" w:lineRule="exact"/>
        <w:ind w:left="0" w:firstLine="709"/>
        <w:contextualSpacing/>
        <w:rPr>
          <w:rFonts w:ascii="Times New Roman" w:hAnsi="Times New Roman"/>
          <w:sz w:val="28"/>
          <w:szCs w:val="28"/>
        </w:rPr>
      </w:pPr>
      <w:r w:rsidRPr="0008794F">
        <w:rPr>
          <w:rFonts w:ascii="Times New Roman" w:hAnsi="Times New Roman"/>
          <w:sz w:val="28"/>
          <w:szCs w:val="28"/>
        </w:rPr>
        <w:t>ТРЕБОВАНИЯ К СИСТЕМЕ</w:t>
      </w:r>
    </w:p>
    <w:p w14:paraId="46EDD063" w14:textId="77777777" w:rsidR="00841B48" w:rsidRPr="0008794F" w:rsidRDefault="00841B48" w:rsidP="00111079">
      <w:pPr>
        <w:pStyle w:val="22"/>
        <w:numPr>
          <w:ilvl w:val="0"/>
          <w:numId w:val="0"/>
        </w:numPr>
        <w:spacing w:before="0" w:after="0" w:line="360" w:lineRule="exact"/>
        <w:ind w:firstLine="708"/>
        <w:contextualSpacing/>
        <w:rPr>
          <w:rFonts w:ascii="Times New Roman" w:hAnsi="Times New Roman"/>
          <w:sz w:val="28"/>
          <w:szCs w:val="28"/>
        </w:rPr>
      </w:pPr>
      <w:r w:rsidRPr="0008794F">
        <w:rPr>
          <w:rFonts w:ascii="Times New Roman" w:hAnsi="Times New Roman"/>
          <w:sz w:val="28"/>
          <w:szCs w:val="28"/>
        </w:rPr>
        <w:t>3.1. Требования к Системе в целом</w:t>
      </w:r>
    </w:p>
    <w:p w14:paraId="2C60370A" w14:textId="77777777" w:rsidR="00D72A7E" w:rsidRPr="0008794F" w:rsidRDefault="00841B48" w:rsidP="00111079">
      <w:pPr>
        <w:pStyle w:val="afe"/>
        <w:spacing w:before="0" w:after="0"/>
        <w:ind w:firstLine="709"/>
        <w:contextualSpacing/>
        <w:rPr>
          <w:lang w:eastAsia="ko-KR"/>
        </w:rPr>
      </w:pPr>
      <w:r w:rsidRPr="0008794F">
        <w:rPr>
          <w:lang w:val="ru-RU" w:eastAsia="ko-KR"/>
        </w:rPr>
        <w:t>Система</w:t>
      </w:r>
      <w:r w:rsidR="00D72A7E" w:rsidRPr="0008794F">
        <w:rPr>
          <w:lang w:eastAsia="ko-KR"/>
        </w:rPr>
        <w:t xml:space="preserve"> должна функционировать в соответствии с </w:t>
      </w:r>
      <w:r w:rsidRPr="0008794F">
        <w:rPr>
          <w:lang w:eastAsia="ko-KR"/>
        </w:rPr>
        <w:t>нормами законодательства</w:t>
      </w:r>
      <w:r w:rsidR="00EA2CFD" w:rsidRPr="0008794F">
        <w:rPr>
          <w:lang w:eastAsia="ko-KR"/>
        </w:rPr>
        <w:t xml:space="preserve"> </w:t>
      </w:r>
      <w:r w:rsidRPr="0008794F">
        <w:rPr>
          <w:lang w:val="ru-RU" w:eastAsia="ko-KR"/>
        </w:rPr>
        <w:t>Республики Южная Осетия</w:t>
      </w:r>
      <w:r w:rsidR="00EA2CFD" w:rsidRPr="0008794F">
        <w:rPr>
          <w:lang w:eastAsia="ko-KR"/>
        </w:rPr>
        <w:t xml:space="preserve">, действующего в </w:t>
      </w:r>
      <w:r w:rsidRPr="0008794F">
        <w:rPr>
          <w:lang w:val="ru-RU" w:eastAsia="ko-KR"/>
        </w:rPr>
        <w:t xml:space="preserve">установленной </w:t>
      </w:r>
      <w:r w:rsidR="00EA2CFD" w:rsidRPr="0008794F">
        <w:rPr>
          <w:lang w:eastAsia="ko-KR"/>
        </w:rPr>
        <w:t>сфере</w:t>
      </w:r>
      <w:r w:rsidR="00D72A7E" w:rsidRPr="0008794F">
        <w:rPr>
          <w:lang w:eastAsia="ko-KR"/>
        </w:rPr>
        <w:t>.</w:t>
      </w:r>
    </w:p>
    <w:p w14:paraId="022C42A5" w14:textId="77777777" w:rsidR="00144CEC" w:rsidRPr="0008794F" w:rsidRDefault="00841B48" w:rsidP="00111079">
      <w:pPr>
        <w:pStyle w:val="afe"/>
        <w:spacing w:before="0" w:after="0"/>
        <w:ind w:firstLine="709"/>
        <w:contextualSpacing/>
        <w:rPr>
          <w:b/>
        </w:rPr>
      </w:pPr>
      <w:r w:rsidRPr="0008794F">
        <w:rPr>
          <w:b/>
          <w:lang w:val="ru-RU" w:eastAsia="ko-KR"/>
        </w:rPr>
        <w:t xml:space="preserve">3.2. </w:t>
      </w:r>
      <w:bookmarkStart w:id="28" w:name="_Toc317513998"/>
      <w:bookmarkStart w:id="29" w:name="_Toc318812825"/>
      <w:bookmarkStart w:id="30" w:name="_Toc321311267"/>
      <w:bookmarkStart w:id="31" w:name="_Toc358109904"/>
      <w:r w:rsidR="00144CEC" w:rsidRPr="0008794F">
        <w:rPr>
          <w:b/>
        </w:rPr>
        <w:t>Требования к структуре и функционированию</w:t>
      </w:r>
      <w:bookmarkEnd w:id="28"/>
      <w:bookmarkEnd w:id="29"/>
      <w:bookmarkEnd w:id="30"/>
      <w:bookmarkEnd w:id="31"/>
    </w:p>
    <w:p w14:paraId="77055668" w14:textId="77777777" w:rsidR="00C45764" w:rsidRPr="0008794F" w:rsidRDefault="00841B48" w:rsidP="00111079">
      <w:pPr>
        <w:pStyle w:val="afe"/>
        <w:spacing w:before="0" w:after="0"/>
        <w:ind w:firstLine="709"/>
        <w:contextualSpacing/>
        <w:rPr>
          <w:lang w:eastAsia="en-US"/>
        </w:rPr>
      </w:pPr>
      <w:r w:rsidRPr="0008794F">
        <w:rPr>
          <w:lang w:val="ru-RU" w:eastAsia="ko-KR"/>
        </w:rPr>
        <w:t>Система</w:t>
      </w:r>
      <w:r w:rsidRPr="0008794F">
        <w:rPr>
          <w:lang w:eastAsia="ko-KR"/>
        </w:rPr>
        <w:t xml:space="preserve"> </w:t>
      </w:r>
      <w:r w:rsidR="00C45764" w:rsidRPr="0008794F">
        <w:rPr>
          <w:lang w:eastAsia="en-US"/>
        </w:rPr>
        <w:t xml:space="preserve">должна </w:t>
      </w:r>
      <w:r w:rsidRPr="0008794F">
        <w:rPr>
          <w:lang w:val="ru-RU" w:eastAsia="en-US"/>
        </w:rPr>
        <w:t>функционировать</w:t>
      </w:r>
      <w:r w:rsidR="00C45764" w:rsidRPr="0008794F">
        <w:rPr>
          <w:lang w:eastAsia="en-US"/>
        </w:rPr>
        <w:t xml:space="preserve"> в составе:</w:t>
      </w:r>
    </w:p>
    <w:p w14:paraId="22D0C2E8" w14:textId="77777777" w:rsidR="003F66AD" w:rsidRPr="0008794F" w:rsidRDefault="003F66AD" w:rsidP="00111079">
      <w:pPr>
        <w:pStyle w:val="1"/>
        <w:numPr>
          <w:ilvl w:val="0"/>
          <w:numId w:val="25"/>
        </w:numPr>
        <w:spacing w:before="0" w:after="0"/>
        <w:ind w:left="0" w:firstLine="709"/>
        <w:contextualSpacing/>
      </w:pPr>
      <w:proofErr w:type="gramStart"/>
      <w:r w:rsidRPr="0008794F">
        <w:rPr>
          <w:lang w:val="ru-RU"/>
        </w:rPr>
        <w:t>п</w:t>
      </w:r>
      <w:r w:rsidR="00932F22" w:rsidRPr="0008794F">
        <w:rPr>
          <w:lang w:val="ru-RU"/>
        </w:rPr>
        <w:t>одсистемы</w:t>
      </w:r>
      <w:proofErr w:type="gramEnd"/>
      <w:r w:rsidRPr="0008794F">
        <w:rPr>
          <w:lang w:val="ru-RU"/>
        </w:rPr>
        <w:t xml:space="preserve"> </w:t>
      </w:r>
      <w:r w:rsidRPr="0008794F">
        <w:rPr>
          <w:i/>
          <w:color w:val="0070C0"/>
          <w:lang w:eastAsia="en-US"/>
        </w:rPr>
        <w:t>«Планирование и ведение кадрового учета»</w:t>
      </w:r>
      <w:r w:rsidRPr="0008794F">
        <w:rPr>
          <w:lang w:val="ru-RU"/>
        </w:rPr>
        <w:t xml:space="preserve">, </w:t>
      </w:r>
      <w:r w:rsidRPr="0008794F">
        <w:t>предназначенн</w:t>
      </w:r>
      <w:r w:rsidR="00EA2F2B">
        <w:rPr>
          <w:lang w:val="ru-RU"/>
        </w:rPr>
        <w:t>ой</w:t>
      </w:r>
      <w:r w:rsidRPr="0008794F">
        <w:t xml:space="preserve"> для автоматизации процессов регистрации данных кадрового учета, формировани</w:t>
      </w:r>
      <w:r w:rsidR="00EA2F2B">
        <w:rPr>
          <w:lang w:val="ru-RU"/>
        </w:rPr>
        <w:t>я</w:t>
      </w:r>
      <w:r w:rsidRPr="0008794F">
        <w:t xml:space="preserve"> аналитической, статистической и регламентированной отчетности</w:t>
      </w:r>
      <w:r w:rsidR="00C45764" w:rsidRPr="0008794F">
        <w:t>;</w:t>
      </w:r>
    </w:p>
    <w:p w14:paraId="3DD1F0B5" w14:textId="77777777" w:rsidR="003F66AD" w:rsidRPr="0008794F" w:rsidRDefault="003F66AD" w:rsidP="00111079">
      <w:pPr>
        <w:pStyle w:val="1"/>
        <w:numPr>
          <w:ilvl w:val="0"/>
          <w:numId w:val="25"/>
        </w:numPr>
        <w:spacing w:before="0" w:after="0"/>
        <w:ind w:left="0" w:firstLine="709"/>
        <w:contextualSpacing/>
      </w:pPr>
      <w:proofErr w:type="gramStart"/>
      <w:r w:rsidRPr="0008794F">
        <w:rPr>
          <w:lang w:val="ru-RU"/>
        </w:rPr>
        <w:t>п</w:t>
      </w:r>
      <w:r w:rsidR="00932F22" w:rsidRPr="0008794F">
        <w:rPr>
          <w:lang w:val="ru-RU"/>
        </w:rPr>
        <w:t>одсистемы</w:t>
      </w:r>
      <w:proofErr w:type="gramEnd"/>
      <w:r w:rsidRPr="0008794F">
        <w:rPr>
          <w:lang w:val="ru-RU"/>
        </w:rPr>
        <w:t xml:space="preserve"> </w:t>
      </w:r>
      <w:r w:rsidRPr="0008794F">
        <w:rPr>
          <w:i/>
          <w:color w:val="0070C0"/>
          <w:lang w:eastAsia="en-US"/>
        </w:rPr>
        <w:t>«Учет рабочего времени»</w:t>
      </w:r>
      <w:r w:rsidRPr="0008794F">
        <w:t>, предназначенн</w:t>
      </w:r>
      <w:r w:rsidR="00EA2F2B">
        <w:rPr>
          <w:lang w:val="ru-RU"/>
        </w:rPr>
        <w:t>ой</w:t>
      </w:r>
      <w:r w:rsidRPr="0008794F">
        <w:t xml:space="preserve"> для автоматизации процессов регистрации данных об отработанном времени </w:t>
      </w:r>
      <w:r w:rsidR="00E605F6">
        <w:br/>
      </w:r>
      <w:r w:rsidRPr="0008794F">
        <w:t>и данных об отклонении от графика работы, формировани</w:t>
      </w:r>
      <w:r w:rsidR="00EA2F2B">
        <w:rPr>
          <w:lang w:val="ru-RU"/>
        </w:rPr>
        <w:t>я</w:t>
      </w:r>
      <w:r w:rsidRPr="0008794F">
        <w:t xml:space="preserve"> аналитической, статистической и регламентированной отчетности</w:t>
      </w:r>
      <w:r w:rsidRPr="0008794F">
        <w:rPr>
          <w:lang w:val="ru-RU"/>
        </w:rPr>
        <w:t>;</w:t>
      </w:r>
    </w:p>
    <w:p w14:paraId="3A0C32F6" w14:textId="77777777" w:rsidR="003F66AD" w:rsidRPr="0008794F" w:rsidRDefault="003F66AD" w:rsidP="00111079">
      <w:pPr>
        <w:pStyle w:val="1"/>
        <w:numPr>
          <w:ilvl w:val="0"/>
          <w:numId w:val="25"/>
        </w:numPr>
        <w:spacing w:before="0" w:after="0"/>
        <w:ind w:left="0" w:firstLine="709"/>
        <w:contextualSpacing/>
      </w:pPr>
      <w:proofErr w:type="gramStart"/>
      <w:r w:rsidRPr="0008794F">
        <w:rPr>
          <w:lang w:val="ru-RU"/>
        </w:rPr>
        <w:t>п</w:t>
      </w:r>
      <w:r w:rsidR="00932F22" w:rsidRPr="0008794F">
        <w:rPr>
          <w:lang w:val="ru-RU"/>
        </w:rPr>
        <w:t>одсистемы</w:t>
      </w:r>
      <w:proofErr w:type="gramEnd"/>
      <w:r w:rsidRPr="0008794F">
        <w:rPr>
          <w:lang w:val="ru-RU"/>
        </w:rPr>
        <w:t xml:space="preserve"> </w:t>
      </w:r>
      <w:r w:rsidRPr="0008794F">
        <w:rPr>
          <w:i/>
          <w:color w:val="0070C0"/>
          <w:lang w:eastAsia="en-US"/>
        </w:rPr>
        <w:t xml:space="preserve">«Начисление </w:t>
      </w:r>
      <w:r w:rsidR="00972411">
        <w:rPr>
          <w:i/>
          <w:color w:val="0070C0"/>
          <w:lang w:val="ru-RU" w:eastAsia="en-US"/>
        </w:rPr>
        <w:t>заработной платы</w:t>
      </w:r>
      <w:r w:rsidRPr="0008794F">
        <w:rPr>
          <w:i/>
          <w:color w:val="0070C0"/>
          <w:lang w:eastAsia="en-US"/>
        </w:rPr>
        <w:t xml:space="preserve">, иных выплат и связанных </w:t>
      </w:r>
      <w:r w:rsidR="00E605F6">
        <w:rPr>
          <w:i/>
          <w:color w:val="0070C0"/>
          <w:lang w:eastAsia="en-US"/>
        </w:rPr>
        <w:br/>
      </w:r>
      <w:r w:rsidRPr="0008794F">
        <w:rPr>
          <w:i/>
          <w:color w:val="0070C0"/>
          <w:lang w:eastAsia="en-US"/>
        </w:rPr>
        <w:t>с ними обязательных платежей»</w:t>
      </w:r>
      <w:r w:rsidRPr="0008794F">
        <w:t>, предназначенн</w:t>
      </w:r>
      <w:r w:rsidR="00EA2F2B">
        <w:rPr>
          <w:lang w:val="ru-RU"/>
        </w:rPr>
        <w:t>ой</w:t>
      </w:r>
      <w:r w:rsidRPr="0008794F">
        <w:t xml:space="preserve"> для автоматизации расчета денежного содержания государственных гражданских служащих, заработной платы работников бюджетной сферы, учета и расчета удержаний, налогов, взносов и иных выплат, предусмотренных законодательством </w:t>
      </w:r>
      <w:r w:rsidRPr="0008794F">
        <w:rPr>
          <w:lang w:val="ru-RU" w:eastAsia="ko-KR"/>
        </w:rPr>
        <w:t>Республики Южная Осетия</w:t>
      </w:r>
      <w:r w:rsidRPr="0008794F">
        <w:t>, формировани</w:t>
      </w:r>
      <w:r w:rsidR="00EA2F2B">
        <w:rPr>
          <w:lang w:val="ru-RU"/>
        </w:rPr>
        <w:t>я</w:t>
      </w:r>
      <w:r w:rsidRPr="0008794F">
        <w:t xml:space="preserve"> аналитической, статистической </w:t>
      </w:r>
      <w:r w:rsidR="00E605F6">
        <w:br/>
      </w:r>
      <w:r w:rsidRPr="0008794F">
        <w:t>и регламентированной отчетности</w:t>
      </w:r>
      <w:r w:rsidRPr="0008794F">
        <w:rPr>
          <w:lang w:val="ru-RU"/>
        </w:rPr>
        <w:t>;</w:t>
      </w:r>
    </w:p>
    <w:p w14:paraId="010BCDBB" w14:textId="77777777" w:rsidR="00932F22" w:rsidRPr="0008794F" w:rsidRDefault="00932F22" w:rsidP="00111079">
      <w:pPr>
        <w:pStyle w:val="1"/>
        <w:numPr>
          <w:ilvl w:val="0"/>
          <w:numId w:val="25"/>
        </w:numPr>
        <w:spacing w:before="0" w:after="0"/>
        <w:ind w:left="0" w:firstLine="709"/>
        <w:contextualSpacing/>
      </w:pPr>
      <w:r w:rsidRPr="0008794F">
        <w:rPr>
          <w:i/>
          <w:color w:val="0070C0"/>
          <w:lang w:eastAsia="en-US"/>
        </w:rPr>
        <w:t>механизма статусной модели</w:t>
      </w:r>
      <w:r w:rsidRPr="0008794F">
        <w:rPr>
          <w:lang w:val="ru-RU"/>
        </w:rPr>
        <w:t>;</w:t>
      </w:r>
    </w:p>
    <w:p w14:paraId="3CE0218D" w14:textId="77777777" w:rsidR="00720C18" w:rsidRPr="0008794F" w:rsidRDefault="00932F22" w:rsidP="00111079">
      <w:pPr>
        <w:pStyle w:val="1"/>
        <w:numPr>
          <w:ilvl w:val="0"/>
          <w:numId w:val="25"/>
        </w:numPr>
        <w:spacing w:before="0" w:after="0"/>
        <w:ind w:left="0" w:firstLine="709"/>
        <w:contextualSpacing/>
      </w:pPr>
      <w:r w:rsidRPr="0008794F">
        <w:rPr>
          <w:i/>
          <w:color w:val="0070C0"/>
          <w:lang w:eastAsia="en-US"/>
        </w:rPr>
        <w:t>механизма мониторинга задач Пользователя Системы</w:t>
      </w:r>
      <w:r w:rsidR="00720C18" w:rsidRPr="0008794F">
        <w:rPr>
          <w:lang w:val="ru-RU"/>
        </w:rPr>
        <w:t>;</w:t>
      </w:r>
    </w:p>
    <w:p w14:paraId="7D73F4EA" w14:textId="77777777" w:rsidR="002D7A44" w:rsidRPr="002D7A44" w:rsidRDefault="00720C18" w:rsidP="002D7A44">
      <w:pPr>
        <w:pStyle w:val="1"/>
        <w:numPr>
          <w:ilvl w:val="0"/>
          <w:numId w:val="25"/>
        </w:numPr>
        <w:spacing w:before="0" w:after="0"/>
        <w:ind w:left="0" w:firstLine="709"/>
        <w:contextualSpacing/>
      </w:pPr>
      <w:bookmarkStart w:id="32" w:name="_Toc45103935"/>
      <w:bookmarkStart w:id="33" w:name="_Toc57298595"/>
      <w:r w:rsidRPr="0008794F">
        <w:rPr>
          <w:i/>
          <w:color w:val="0070C0"/>
          <w:lang w:eastAsia="en-US"/>
        </w:rPr>
        <w:lastRenderedPageBreak/>
        <w:t>функции «Календарь бухгалтера»</w:t>
      </w:r>
      <w:bookmarkEnd w:id="32"/>
      <w:bookmarkEnd w:id="33"/>
      <w:r w:rsidR="00932F22" w:rsidRPr="0008794F">
        <w:rPr>
          <w:lang w:val="ru-RU"/>
        </w:rPr>
        <w:t>.</w:t>
      </w:r>
    </w:p>
    <w:p w14:paraId="6487A061" w14:textId="77777777" w:rsidR="002D7A44" w:rsidRPr="002D7A44" w:rsidRDefault="002D7A44" w:rsidP="002D7A44">
      <w:pPr>
        <w:pStyle w:val="1"/>
        <w:numPr>
          <w:ilvl w:val="0"/>
          <w:numId w:val="0"/>
        </w:numPr>
        <w:spacing w:before="0" w:after="0"/>
        <w:ind w:firstLine="709"/>
        <w:contextualSpacing/>
        <w:rPr>
          <w:b/>
          <w:lang w:val="ru-RU"/>
        </w:rPr>
      </w:pPr>
      <w:r w:rsidRPr="003F629E">
        <w:rPr>
          <w:lang w:val="ru-RU" w:eastAsia="en-US"/>
        </w:rPr>
        <w:t>Система централизованного начисления заработной платы и иных выплат</w:t>
      </w:r>
      <w:r w:rsidRPr="003F629E">
        <w:rPr>
          <w:b/>
          <w:lang w:val="ru-RU"/>
        </w:rPr>
        <w:t xml:space="preserve"> </w:t>
      </w:r>
      <w:r w:rsidRPr="003F629E">
        <w:rPr>
          <w:bCs/>
          <w:lang w:val="ru-RU"/>
        </w:rPr>
        <w:t>в части функциональности по ведению НСИ должна обеспечивать формирование и ведение НСИ в составе справочников и классификаторов, необходимых для функционирования Системы.</w:t>
      </w:r>
    </w:p>
    <w:p w14:paraId="42208E51" w14:textId="77777777" w:rsidR="00144CEC" w:rsidRPr="0008794F" w:rsidRDefault="003F66AD" w:rsidP="00111079">
      <w:pPr>
        <w:pStyle w:val="1"/>
        <w:numPr>
          <w:ilvl w:val="0"/>
          <w:numId w:val="0"/>
        </w:numPr>
        <w:spacing w:before="0" w:after="0"/>
        <w:ind w:firstLine="709"/>
        <w:contextualSpacing/>
        <w:rPr>
          <w:b/>
        </w:rPr>
      </w:pPr>
      <w:r w:rsidRPr="0008794F">
        <w:rPr>
          <w:b/>
        </w:rPr>
        <w:t xml:space="preserve">3.3. </w:t>
      </w:r>
      <w:bookmarkStart w:id="34" w:name="_Toc358107775"/>
      <w:bookmarkStart w:id="35" w:name="_Toc358109906"/>
      <w:bookmarkStart w:id="36" w:name="_Ref225579806"/>
      <w:bookmarkStart w:id="37" w:name="_Toc314236163"/>
      <w:bookmarkStart w:id="38" w:name="_Toc317514011"/>
      <w:bookmarkStart w:id="39" w:name="_Toc318812834"/>
      <w:bookmarkStart w:id="40" w:name="_Toc321311277"/>
      <w:bookmarkStart w:id="41" w:name="_Ref323162641"/>
      <w:bookmarkStart w:id="42" w:name="_Toc358109913"/>
      <w:bookmarkEnd w:id="34"/>
      <w:bookmarkEnd w:id="35"/>
      <w:r w:rsidR="00144CEC" w:rsidRPr="0008794F">
        <w:rPr>
          <w:b/>
        </w:rPr>
        <w:t>Требования к функциям (задачам)</w:t>
      </w:r>
      <w:bookmarkEnd w:id="36"/>
      <w:bookmarkEnd w:id="37"/>
      <w:bookmarkEnd w:id="38"/>
      <w:bookmarkEnd w:id="39"/>
      <w:bookmarkEnd w:id="40"/>
      <w:bookmarkEnd w:id="41"/>
      <w:bookmarkEnd w:id="42"/>
    </w:p>
    <w:p w14:paraId="76009489" w14:textId="77777777" w:rsidR="00451E1C" w:rsidRPr="0008794F" w:rsidRDefault="00451E1C" w:rsidP="00111079">
      <w:pPr>
        <w:pStyle w:val="1"/>
        <w:numPr>
          <w:ilvl w:val="0"/>
          <w:numId w:val="0"/>
        </w:numPr>
        <w:spacing w:before="0" w:after="0"/>
        <w:ind w:firstLine="709"/>
        <w:contextualSpacing/>
        <w:rPr>
          <w:b/>
          <w:lang w:val="ru-RU"/>
        </w:rPr>
      </w:pPr>
      <w:r w:rsidRPr="0008794F">
        <w:rPr>
          <w:b/>
          <w:lang w:val="ru-RU"/>
        </w:rPr>
        <w:t xml:space="preserve">3.3.1. Требования к функциям (задачам) подсистемы «Планирование </w:t>
      </w:r>
      <w:r w:rsidR="00E605F6">
        <w:rPr>
          <w:b/>
          <w:lang w:val="ru-RU"/>
        </w:rPr>
        <w:br/>
      </w:r>
      <w:r w:rsidRPr="0008794F">
        <w:rPr>
          <w:b/>
          <w:lang w:val="ru-RU"/>
        </w:rPr>
        <w:t>и ведение кадрового учета»</w:t>
      </w:r>
    </w:p>
    <w:p w14:paraId="0F4F472E" w14:textId="77777777" w:rsidR="00451E1C" w:rsidRPr="0008794F" w:rsidRDefault="00451E1C" w:rsidP="00111079">
      <w:pPr>
        <w:pStyle w:val="1"/>
        <w:numPr>
          <w:ilvl w:val="0"/>
          <w:numId w:val="0"/>
        </w:numPr>
        <w:spacing w:before="0" w:after="0"/>
        <w:ind w:firstLine="709"/>
        <w:contextualSpacing/>
        <w:rPr>
          <w:lang w:val="ru-RU"/>
        </w:rPr>
      </w:pPr>
      <w:r w:rsidRPr="0008794F">
        <w:rPr>
          <w:lang w:val="ru-RU"/>
        </w:rPr>
        <w:t>Подсистема «Планирование и ведение кадрового учета» должна обеспечивать автоматизацию следующих процессов:</w:t>
      </w:r>
    </w:p>
    <w:p w14:paraId="6F6A697A" w14:textId="77777777" w:rsidR="00451E1C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Формирование штатного расписания.</w:t>
      </w:r>
    </w:p>
    <w:p w14:paraId="605D6F3F" w14:textId="77777777" w:rsidR="00451E1C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Поступление на государственную службу.</w:t>
      </w:r>
    </w:p>
    <w:p w14:paraId="7B819C86" w14:textId="77777777" w:rsidR="00451E1C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Оформление приема на работу.</w:t>
      </w:r>
    </w:p>
    <w:p w14:paraId="365EBC50" w14:textId="77777777" w:rsidR="00451E1C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Перевод/перемещение сотрудников.</w:t>
      </w:r>
    </w:p>
    <w:p w14:paraId="6B6B17CF" w14:textId="77777777" w:rsidR="00451E1C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Увольнение сотрудников.</w:t>
      </w:r>
    </w:p>
    <w:p w14:paraId="067D5CBC" w14:textId="77777777" w:rsidR="00451E1C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Заключение договора ГП.</w:t>
      </w:r>
    </w:p>
    <w:p w14:paraId="125B4794" w14:textId="77777777" w:rsidR="00451E1C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Внесение сведений о сотруднике с предыдущего места работы.</w:t>
      </w:r>
    </w:p>
    <w:p w14:paraId="52D5C3D8" w14:textId="77777777" w:rsidR="00451E1C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Направление на повышение квалификации/переподготовку.</w:t>
      </w:r>
    </w:p>
    <w:p w14:paraId="6DC70F75" w14:textId="77777777" w:rsidR="00F252E5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Присвоение классных чинов</w:t>
      </w:r>
      <w:r w:rsidR="008D354A">
        <w:rPr>
          <w:lang w:val="ru-RU"/>
        </w:rPr>
        <w:t>, очередных званий</w:t>
      </w:r>
      <w:r w:rsidRPr="0008794F">
        <w:rPr>
          <w:lang w:val="ru-RU"/>
        </w:rPr>
        <w:t>.</w:t>
      </w:r>
    </w:p>
    <w:p w14:paraId="08A8DB1E" w14:textId="77777777" w:rsidR="00F252E5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Изменение персональных данных.</w:t>
      </w:r>
    </w:p>
    <w:p w14:paraId="50EAB8AF" w14:textId="77777777" w:rsidR="00F252E5" w:rsidRPr="0008794F" w:rsidRDefault="00F252E5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Временное исполнение должностных обязанностей по вакантной должности с её окладом.</w:t>
      </w:r>
    </w:p>
    <w:p w14:paraId="57BBE08C" w14:textId="77777777" w:rsidR="00F252E5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Учёт стажа.</w:t>
      </w:r>
    </w:p>
    <w:p w14:paraId="5DA245EE" w14:textId="77777777" w:rsidR="00F252E5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Оформление аттестации сотрудников.</w:t>
      </w:r>
    </w:p>
    <w:p w14:paraId="3561AAF5" w14:textId="77777777" w:rsidR="00451E1C" w:rsidRPr="0008794F" w:rsidRDefault="00451E1C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Оформление квалификационного экзамена.</w:t>
      </w:r>
    </w:p>
    <w:p w14:paraId="7EE83744" w14:textId="77777777" w:rsidR="00F252E5" w:rsidRPr="0008794F" w:rsidRDefault="00F252E5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>Возложение должностных обязанностей временно отсутствующего сотрудника.</w:t>
      </w:r>
    </w:p>
    <w:p w14:paraId="2D9D29BC" w14:textId="77777777" w:rsidR="00451E1C" w:rsidRPr="0008794F" w:rsidRDefault="00F252E5" w:rsidP="00111079">
      <w:pPr>
        <w:pStyle w:val="1"/>
        <w:numPr>
          <w:ilvl w:val="0"/>
          <w:numId w:val="26"/>
        </w:numPr>
        <w:spacing w:before="0" w:after="0"/>
        <w:ind w:left="0" w:firstLine="709"/>
        <w:contextualSpacing/>
        <w:rPr>
          <w:lang w:val="ru-RU"/>
        </w:rPr>
      </w:pPr>
      <w:r w:rsidRPr="0008794F">
        <w:rPr>
          <w:lang w:val="ru-RU"/>
        </w:rPr>
        <w:t xml:space="preserve">Формирование сведений (в </w:t>
      </w:r>
      <w:proofErr w:type="spellStart"/>
      <w:r w:rsidRPr="0008794F">
        <w:rPr>
          <w:lang w:val="ru-RU"/>
        </w:rPr>
        <w:t>т</w:t>
      </w:r>
      <w:r w:rsidR="008D354A">
        <w:rPr>
          <w:lang w:val="ru-RU"/>
        </w:rPr>
        <w:t>.ч</w:t>
      </w:r>
      <w:proofErr w:type="spellEnd"/>
      <w:r w:rsidR="008D354A">
        <w:rPr>
          <w:lang w:val="ru-RU"/>
        </w:rPr>
        <w:t>. аналитические</w:t>
      </w:r>
      <w:r w:rsidRPr="0008794F">
        <w:rPr>
          <w:lang w:val="ru-RU"/>
        </w:rPr>
        <w:t xml:space="preserve"> справки, сводные выборки) и отчетов по кадрам (в </w:t>
      </w:r>
      <w:proofErr w:type="spellStart"/>
      <w:r w:rsidRPr="0008794F">
        <w:rPr>
          <w:lang w:val="ru-RU"/>
        </w:rPr>
        <w:t>т.ч</w:t>
      </w:r>
      <w:proofErr w:type="spellEnd"/>
      <w:r w:rsidRPr="0008794F">
        <w:rPr>
          <w:lang w:val="ru-RU"/>
        </w:rPr>
        <w:t>. статистическ</w:t>
      </w:r>
      <w:r w:rsidR="008D354A">
        <w:rPr>
          <w:lang w:val="ru-RU"/>
        </w:rPr>
        <w:t>ая</w:t>
      </w:r>
      <w:r w:rsidRPr="0008794F">
        <w:rPr>
          <w:lang w:val="ru-RU"/>
        </w:rPr>
        <w:t xml:space="preserve"> отчетность), их составу </w:t>
      </w:r>
      <w:r w:rsidR="00E605F6">
        <w:rPr>
          <w:lang w:val="ru-RU"/>
        </w:rPr>
        <w:br/>
      </w:r>
      <w:r w:rsidRPr="0008794F">
        <w:rPr>
          <w:lang w:val="ru-RU"/>
        </w:rPr>
        <w:t>и движению.</w:t>
      </w:r>
    </w:p>
    <w:p w14:paraId="0156D8DC" w14:textId="77777777" w:rsidR="00F252E5" w:rsidRPr="0008794F" w:rsidRDefault="00F252E5" w:rsidP="00111079">
      <w:pPr>
        <w:pStyle w:val="1"/>
        <w:numPr>
          <w:ilvl w:val="0"/>
          <w:numId w:val="0"/>
        </w:numPr>
        <w:spacing w:before="0" w:after="0"/>
        <w:ind w:firstLine="709"/>
        <w:contextualSpacing/>
        <w:rPr>
          <w:b/>
          <w:lang w:val="ru-RU"/>
        </w:rPr>
      </w:pPr>
      <w:r w:rsidRPr="0008794F">
        <w:rPr>
          <w:b/>
          <w:lang w:val="ru-RU"/>
        </w:rPr>
        <w:t>3.3.2. Требования к функциям (задачам) подсистемы «</w:t>
      </w:r>
      <w:r w:rsidR="00F0331E" w:rsidRPr="0008794F">
        <w:rPr>
          <w:b/>
          <w:lang w:val="ru-RU"/>
        </w:rPr>
        <w:t>Учет рабочего времени</w:t>
      </w:r>
      <w:r w:rsidRPr="0008794F">
        <w:rPr>
          <w:b/>
          <w:lang w:val="ru-RU"/>
        </w:rPr>
        <w:t>»</w:t>
      </w:r>
    </w:p>
    <w:p w14:paraId="7BCA0EF0" w14:textId="77777777" w:rsidR="00F252E5" w:rsidRPr="0008794F" w:rsidRDefault="00F252E5" w:rsidP="00111079">
      <w:pPr>
        <w:pStyle w:val="1"/>
        <w:numPr>
          <w:ilvl w:val="0"/>
          <w:numId w:val="0"/>
        </w:numPr>
        <w:spacing w:before="0" w:after="0"/>
        <w:ind w:firstLine="709"/>
        <w:contextualSpacing/>
        <w:rPr>
          <w:lang w:val="ru-RU"/>
        </w:rPr>
      </w:pPr>
      <w:r w:rsidRPr="0008794F">
        <w:rPr>
          <w:lang w:val="ru-RU"/>
        </w:rPr>
        <w:t>Подсистема «</w:t>
      </w:r>
      <w:r w:rsidR="00791EBF" w:rsidRPr="0008794F">
        <w:rPr>
          <w:lang w:val="ru-RU"/>
        </w:rPr>
        <w:t>Учет рабочего времени</w:t>
      </w:r>
      <w:r w:rsidRPr="0008794F">
        <w:rPr>
          <w:lang w:val="ru-RU"/>
        </w:rPr>
        <w:t>» должна обеспечивать автоматизацию следующих процессов:</w:t>
      </w:r>
    </w:p>
    <w:p w14:paraId="11AC1509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>Формирование Производственного календаря.</w:t>
      </w:r>
    </w:p>
    <w:p w14:paraId="11AFC56D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>Досрочное прекращение отпуска по уходу за ребенком.</w:t>
      </w:r>
    </w:p>
    <w:p w14:paraId="1F35A132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>Продление срока службы.</w:t>
      </w:r>
    </w:p>
    <w:p w14:paraId="6775B049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>Установление полного</w:t>
      </w:r>
      <w:r w:rsidR="00AF3036">
        <w:rPr>
          <w:lang w:val="ru-RU"/>
        </w:rPr>
        <w:t xml:space="preserve"> </w:t>
      </w:r>
      <w:r w:rsidRPr="0008794F">
        <w:t>/ неполного рабочего времени.</w:t>
      </w:r>
    </w:p>
    <w:p w14:paraId="28F8D868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>Оформление командирования.</w:t>
      </w:r>
    </w:p>
    <w:p w14:paraId="6D92D93B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>Внесение изменений в командирование.</w:t>
      </w:r>
    </w:p>
    <w:p w14:paraId="35A4A944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>Объявление рабочим днем.</w:t>
      </w:r>
    </w:p>
    <w:p w14:paraId="08FE60DC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lastRenderedPageBreak/>
        <w:t>Предоставление дней отдыха работнику за работу в выходной день</w:t>
      </w:r>
      <w:r w:rsidRPr="0008794F">
        <w:rPr>
          <w:lang w:val="ru-RU"/>
        </w:rPr>
        <w:t xml:space="preserve"> / </w:t>
      </w:r>
      <w:r w:rsidR="00E605F6">
        <w:rPr>
          <w:lang w:val="ru-RU"/>
        </w:rPr>
        <w:br/>
      </w:r>
      <w:r w:rsidRPr="0008794F">
        <w:t>за сдачу крови и её компонентов</w:t>
      </w:r>
      <w:r w:rsidRPr="0008794F">
        <w:rPr>
          <w:lang w:val="ru-RU"/>
        </w:rPr>
        <w:t xml:space="preserve"> и </w:t>
      </w:r>
      <w:proofErr w:type="spellStart"/>
      <w:r w:rsidRPr="0008794F">
        <w:rPr>
          <w:lang w:val="ru-RU"/>
        </w:rPr>
        <w:t>пр</w:t>
      </w:r>
      <w:proofErr w:type="spellEnd"/>
      <w:r w:rsidRPr="0008794F">
        <w:t>.</w:t>
      </w:r>
    </w:p>
    <w:p w14:paraId="21D69285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>Отзыв из отпуска.</w:t>
      </w:r>
    </w:p>
    <w:p w14:paraId="3FBFAD71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>Перенос отпуска.</w:t>
      </w:r>
    </w:p>
    <w:p w14:paraId="376D9993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>Формирование графика отпусков.</w:t>
      </w:r>
    </w:p>
    <w:p w14:paraId="02A967DC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>Предоставление очередного и дополнительных отпу</w:t>
      </w:r>
      <w:r w:rsidR="00EA2F2B">
        <w:t xml:space="preserve">сков (учебный, </w:t>
      </w:r>
      <w:r w:rsidR="00E605F6">
        <w:br/>
      </w:r>
      <w:r w:rsidR="00EA2F2B">
        <w:t>без сохранения зар</w:t>
      </w:r>
      <w:r w:rsidR="00EA2F2B">
        <w:rPr>
          <w:lang w:val="ru-RU"/>
        </w:rPr>
        <w:t>аботной платы</w:t>
      </w:r>
      <w:r w:rsidRPr="0008794F">
        <w:t>, по уходу за ребенком).</w:t>
      </w:r>
    </w:p>
    <w:p w14:paraId="38021307" w14:textId="77777777" w:rsidR="00791EBF" w:rsidRPr="0008794F" w:rsidRDefault="00791EBF" w:rsidP="00111079">
      <w:pPr>
        <w:pStyle w:val="1"/>
        <w:numPr>
          <w:ilvl w:val="0"/>
          <w:numId w:val="27"/>
        </w:numPr>
        <w:tabs>
          <w:tab w:val="clear" w:pos="927"/>
          <w:tab w:val="num" w:pos="709"/>
        </w:tabs>
        <w:spacing w:before="0" w:after="0"/>
        <w:ind w:left="0" w:firstLine="709"/>
        <w:contextualSpacing/>
      </w:pPr>
      <w:r w:rsidRPr="0008794F">
        <w:t xml:space="preserve">Формирование, согласование и утверждение Табеля </w:t>
      </w:r>
      <w:r w:rsidRPr="0008794F">
        <w:rPr>
          <w:lang w:val="ru-RU"/>
        </w:rPr>
        <w:t xml:space="preserve">учета </w:t>
      </w:r>
      <w:r w:rsidRPr="0008794F">
        <w:t>рабочего времени.</w:t>
      </w:r>
    </w:p>
    <w:p w14:paraId="42A0BE8C" w14:textId="77777777" w:rsidR="00EB7DB9" w:rsidRPr="0008794F" w:rsidRDefault="00EB7DB9" w:rsidP="00111079">
      <w:pPr>
        <w:pStyle w:val="1"/>
        <w:numPr>
          <w:ilvl w:val="0"/>
          <w:numId w:val="0"/>
        </w:numPr>
        <w:spacing w:before="0" w:after="0"/>
        <w:ind w:firstLine="709"/>
        <w:contextualSpacing/>
        <w:rPr>
          <w:b/>
          <w:lang w:val="ru-RU"/>
        </w:rPr>
      </w:pPr>
      <w:r w:rsidRPr="0008794F">
        <w:rPr>
          <w:b/>
          <w:lang w:val="ru-RU"/>
        </w:rPr>
        <w:t xml:space="preserve">3.3.3. Требования к функциям (задачам) подсистемы «Начисление </w:t>
      </w:r>
      <w:r w:rsidR="00E605F6">
        <w:rPr>
          <w:b/>
          <w:lang w:val="ru-RU"/>
        </w:rPr>
        <w:br/>
      </w:r>
      <w:r w:rsidR="00972411" w:rsidRPr="00972411">
        <w:rPr>
          <w:b/>
          <w:lang w:val="ru-RU"/>
        </w:rPr>
        <w:t>заработной платы</w:t>
      </w:r>
      <w:r w:rsidRPr="0008794F">
        <w:rPr>
          <w:b/>
          <w:lang w:val="ru-RU"/>
        </w:rPr>
        <w:t>, иных выплат и связанных с ними обязательных платежей»</w:t>
      </w:r>
    </w:p>
    <w:p w14:paraId="2BBAEAE2" w14:textId="77777777" w:rsidR="00EB7DB9" w:rsidRPr="0008794F" w:rsidRDefault="00EB7DB9" w:rsidP="00111079">
      <w:pPr>
        <w:pStyle w:val="1"/>
        <w:numPr>
          <w:ilvl w:val="0"/>
          <w:numId w:val="0"/>
        </w:numPr>
        <w:spacing w:before="0" w:after="0"/>
        <w:ind w:firstLine="709"/>
        <w:contextualSpacing/>
        <w:rPr>
          <w:lang w:val="ru-RU"/>
        </w:rPr>
      </w:pPr>
      <w:r w:rsidRPr="0008794F">
        <w:rPr>
          <w:lang w:val="ru-RU"/>
        </w:rPr>
        <w:t xml:space="preserve">Подсистема «Начисление </w:t>
      </w:r>
      <w:r w:rsidR="00972411" w:rsidRPr="00972411">
        <w:rPr>
          <w:lang w:val="ru-RU"/>
        </w:rPr>
        <w:t>заработной платы</w:t>
      </w:r>
      <w:r w:rsidRPr="0008794F">
        <w:rPr>
          <w:lang w:val="ru-RU"/>
        </w:rPr>
        <w:t>, иных выплат и связанных с ними обязательных платежей» должна обеспечивать автоматизацию следующих процессов:</w:t>
      </w:r>
    </w:p>
    <w:p w14:paraId="3CD1BAC4" w14:textId="77777777" w:rsidR="008402A4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Внесение сведени</w:t>
      </w:r>
      <w:r w:rsidR="008402A4" w:rsidRPr="0008794F">
        <w:rPr>
          <w:color w:val="auto"/>
        </w:rPr>
        <w:t>й о налоговых вычетах</w:t>
      </w:r>
      <w:r w:rsidRPr="0008794F">
        <w:rPr>
          <w:color w:val="auto"/>
        </w:rPr>
        <w:t>:</w:t>
      </w:r>
    </w:p>
    <w:p w14:paraId="54F6C2CD" w14:textId="77777777" w:rsidR="008402A4" w:rsidRPr="0008794F" w:rsidRDefault="008402A4" w:rsidP="00111079">
      <w:pPr>
        <w:pStyle w:val="a1"/>
        <w:numPr>
          <w:ilvl w:val="0"/>
          <w:numId w:val="0"/>
        </w:numPr>
        <w:spacing w:before="0" w:after="0" w:line="360" w:lineRule="exact"/>
        <w:ind w:left="709"/>
        <w:contextualSpacing/>
        <w:rPr>
          <w:color w:val="auto"/>
        </w:rPr>
      </w:pPr>
      <w:r w:rsidRPr="0008794F">
        <w:rPr>
          <w:color w:val="auto"/>
        </w:rPr>
        <w:sym w:font="Symbol" w:char="F02D"/>
      </w:r>
      <w:r w:rsidRPr="0008794F">
        <w:rPr>
          <w:color w:val="auto"/>
        </w:rPr>
        <w:t xml:space="preserve"> </w:t>
      </w:r>
      <w:proofErr w:type="gramStart"/>
      <w:r w:rsidR="00EB7DB9" w:rsidRPr="0008794F">
        <w:rPr>
          <w:color w:val="auto"/>
        </w:rPr>
        <w:t>регистрация</w:t>
      </w:r>
      <w:proofErr w:type="gramEnd"/>
      <w:r w:rsidR="00EB7DB9" w:rsidRPr="0008794F">
        <w:rPr>
          <w:color w:val="auto"/>
        </w:rPr>
        <w:t xml:space="preserve"> сведений о стандартных налоговых вычетах;</w:t>
      </w:r>
    </w:p>
    <w:p w14:paraId="199C04E5" w14:textId="77777777" w:rsidR="00EB7DB9" w:rsidRPr="0008794F" w:rsidRDefault="008402A4" w:rsidP="00111079">
      <w:pPr>
        <w:pStyle w:val="a1"/>
        <w:numPr>
          <w:ilvl w:val="0"/>
          <w:numId w:val="0"/>
        </w:numPr>
        <w:spacing w:before="0" w:after="0" w:line="360" w:lineRule="exact"/>
        <w:ind w:left="709"/>
        <w:contextualSpacing/>
        <w:rPr>
          <w:color w:val="auto"/>
        </w:rPr>
      </w:pPr>
      <w:r w:rsidRPr="0008794F">
        <w:rPr>
          <w:color w:val="auto"/>
        </w:rPr>
        <w:sym w:font="Symbol" w:char="F02D"/>
      </w:r>
      <w:r w:rsidRPr="0008794F">
        <w:rPr>
          <w:color w:val="auto"/>
        </w:rPr>
        <w:t xml:space="preserve"> </w:t>
      </w:r>
      <w:proofErr w:type="gramStart"/>
      <w:r w:rsidR="00EB7DB9" w:rsidRPr="0008794F">
        <w:rPr>
          <w:color w:val="auto"/>
        </w:rPr>
        <w:t>регистрация</w:t>
      </w:r>
      <w:proofErr w:type="gramEnd"/>
      <w:r w:rsidR="00EB7DB9" w:rsidRPr="0008794F">
        <w:rPr>
          <w:color w:val="auto"/>
        </w:rPr>
        <w:t xml:space="preserve"> сведений об имущественных и социальных вычетах.</w:t>
      </w:r>
    </w:p>
    <w:p w14:paraId="1174978A" w14:textId="77777777" w:rsidR="008402A4" w:rsidRPr="0008794F" w:rsidRDefault="008402A4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В</w:t>
      </w:r>
      <w:r w:rsidR="00EB7DB9" w:rsidRPr="0008794F">
        <w:rPr>
          <w:color w:val="auto"/>
        </w:rPr>
        <w:t>несение сведений о банковских счетах.</w:t>
      </w:r>
    </w:p>
    <w:p w14:paraId="40E65483" w14:textId="77777777" w:rsidR="008402A4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Внесение сведений об удержании профсоюзных взносов.</w:t>
      </w:r>
    </w:p>
    <w:p w14:paraId="5F44F516" w14:textId="77777777" w:rsidR="008402A4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 xml:space="preserve">Повышение окладов и окладов денежного содержания в связи </w:t>
      </w:r>
      <w:r w:rsidR="00E605F6">
        <w:rPr>
          <w:color w:val="auto"/>
        </w:rPr>
        <w:br/>
      </w:r>
      <w:r w:rsidRPr="0008794F">
        <w:rPr>
          <w:color w:val="auto"/>
        </w:rPr>
        <w:t>с индексацией.</w:t>
      </w:r>
    </w:p>
    <w:p w14:paraId="737B427A" w14:textId="77777777" w:rsidR="008402A4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Назначение выплат (в части надбавок к окладу).</w:t>
      </w:r>
    </w:p>
    <w:p w14:paraId="5AB23B54" w14:textId="77777777" w:rsidR="008402A4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Предоставление поощрений.</w:t>
      </w:r>
    </w:p>
    <w:p w14:paraId="029AECD9" w14:textId="77777777" w:rsidR="008402A4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 xml:space="preserve">Выплаты компенсации стоимости проезда к месту проведения отпуска </w:t>
      </w:r>
      <w:r w:rsidR="00E605F6">
        <w:rPr>
          <w:color w:val="auto"/>
        </w:rPr>
        <w:br/>
      </w:r>
      <w:r w:rsidRPr="0008794F">
        <w:rPr>
          <w:color w:val="auto"/>
        </w:rPr>
        <w:t>и обратно.</w:t>
      </w:r>
    </w:p>
    <w:p w14:paraId="0C7CE075" w14:textId="77777777" w:rsidR="008402A4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Внесение исполнительных документов.</w:t>
      </w:r>
    </w:p>
    <w:p w14:paraId="2DBB8EA5" w14:textId="77777777" w:rsidR="008402A4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Внесение документов-оснований для социальных выплат.</w:t>
      </w:r>
    </w:p>
    <w:p w14:paraId="0F5C2BDF" w14:textId="77777777" w:rsidR="00EB7DB9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Назначение выплат (в части единовременных выплат, материальной помощи):</w:t>
      </w:r>
    </w:p>
    <w:p w14:paraId="5E0BCFBB" w14:textId="77777777" w:rsidR="00EB7DB9" w:rsidRPr="0008794F" w:rsidRDefault="00EB7DB9" w:rsidP="00111079">
      <w:pPr>
        <w:pStyle w:val="a1"/>
        <w:numPr>
          <w:ilvl w:val="0"/>
          <w:numId w:val="0"/>
        </w:numPr>
        <w:spacing w:before="0" w:after="0" w:line="360" w:lineRule="exact"/>
        <w:ind w:left="720" w:hanging="11"/>
        <w:contextualSpacing/>
        <w:rPr>
          <w:color w:val="auto"/>
        </w:rPr>
      </w:pPr>
      <w:r w:rsidRPr="0008794F">
        <w:rPr>
          <w:color w:val="auto"/>
        </w:rPr>
        <w:sym w:font="Symbol" w:char="F02D"/>
      </w:r>
      <w:r w:rsidRPr="0008794F">
        <w:rPr>
          <w:color w:val="auto"/>
        </w:rPr>
        <w:t xml:space="preserve"> </w:t>
      </w:r>
      <w:proofErr w:type="gramStart"/>
      <w:r w:rsidRPr="0008794F">
        <w:rPr>
          <w:color w:val="auto"/>
        </w:rPr>
        <w:t>автоматический</w:t>
      </w:r>
      <w:proofErr w:type="gramEnd"/>
      <w:r w:rsidRPr="0008794F">
        <w:rPr>
          <w:color w:val="auto"/>
        </w:rPr>
        <w:t xml:space="preserve"> расчет сумм материальной помощи;</w:t>
      </w:r>
    </w:p>
    <w:p w14:paraId="062D2698" w14:textId="77777777" w:rsidR="00EB7DB9" w:rsidRPr="0008794F" w:rsidRDefault="00EB7DB9" w:rsidP="00111079">
      <w:pPr>
        <w:pStyle w:val="a1"/>
        <w:numPr>
          <w:ilvl w:val="0"/>
          <w:numId w:val="0"/>
        </w:numPr>
        <w:spacing w:before="0" w:after="0" w:line="360" w:lineRule="exact"/>
        <w:ind w:left="720" w:hanging="11"/>
        <w:contextualSpacing/>
        <w:rPr>
          <w:color w:val="auto"/>
        </w:rPr>
      </w:pPr>
      <w:r w:rsidRPr="0008794F">
        <w:rPr>
          <w:color w:val="auto"/>
        </w:rPr>
        <w:sym w:font="Symbol" w:char="F02D"/>
      </w:r>
      <w:r w:rsidRPr="0008794F">
        <w:rPr>
          <w:color w:val="auto"/>
        </w:rPr>
        <w:t xml:space="preserve"> </w:t>
      </w:r>
      <w:proofErr w:type="gramStart"/>
      <w:r w:rsidRPr="0008794F">
        <w:rPr>
          <w:color w:val="auto"/>
        </w:rPr>
        <w:t>автоматический</w:t>
      </w:r>
      <w:proofErr w:type="gramEnd"/>
      <w:r w:rsidRPr="0008794F">
        <w:rPr>
          <w:color w:val="auto"/>
        </w:rPr>
        <w:t xml:space="preserve"> расчет сумм выплат прочих доходов.</w:t>
      </w:r>
    </w:p>
    <w:p w14:paraId="0D2E555C" w14:textId="77777777" w:rsidR="008402A4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Обработка листков нетрудоспособности.</w:t>
      </w:r>
    </w:p>
    <w:p w14:paraId="458D707B" w14:textId="77777777" w:rsidR="008402A4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 xml:space="preserve">Предоставление компенсации за неиспользованный отпуск </w:t>
      </w:r>
      <w:r w:rsidR="00E605F6">
        <w:rPr>
          <w:color w:val="auto"/>
        </w:rPr>
        <w:br/>
      </w:r>
      <w:r w:rsidRPr="0008794F">
        <w:rPr>
          <w:color w:val="auto"/>
        </w:rPr>
        <w:t>(без увольнения).</w:t>
      </w:r>
    </w:p>
    <w:p w14:paraId="5E20F227" w14:textId="77777777" w:rsidR="00EB7DB9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Расчеты по опл</w:t>
      </w:r>
      <w:r w:rsidR="008402A4" w:rsidRPr="0008794F">
        <w:rPr>
          <w:color w:val="auto"/>
        </w:rPr>
        <w:t>ате труда</w:t>
      </w:r>
      <w:r w:rsidRPr="0008794F">
        <w:rPr>
          <w:color w:val="auto"/>
        </w:rPr>
        <w:t>:</w:t>
      </w:r>
    </w:p>
    <w:p w14:paraId="30F6A958" w14:textId="77777777" w:rsidR="003F629E" w:rsidRPr="0008794F" w:rsidRDefault="008402A4" w:rsidP="003F629E">
      <w:pPr>
        <w:pStyle w:val="a1"/>
        <w:numPr>
          <w:ilvl w:val="0"/>
          <w:numId w:val="0"/>
        </w:numPr>
        <w:spacing w:before="0" w:after="0" w:line="360" w:lineRule="exact"/>
        <w:ind w:firstLine="709"/>
        <w:contextualSpacing/>
        <w:rPr>
          <w:color w:val="auto"/>
        </w:rPr>
      </w:pPr>
      <w:r w:rsidRPr="0008794F">
        <w:rPr>
          <w:color w:val="auto"/>
        </w:rPr>
        <w:sym w:font="Symbol" w:char="F02D"/>
      </w:r>
      <w:r w:rsidRPr="0008794F">
        <w:rPr>
          <w:color w:val="auto"/>
        </w:rPr>
        <w:t> </w:t>
      </w:r>
      <w:proofErr w:type="gramStart"/>
      <w:r w:rsidR="003F629E" w:rsidRPr="0008794F">
        <w:rPr>
          <w:color w:val="auto"/>
        </w:rPr>
        <w:t>автоматический</w:t>
      </w:r>
      <w:proofErr w:type="gramEnd"/>
      <w:r w:rsidR="003F629E" w:rsidRPr="0008794F">
        <w:rPr>
          <w:color w:val="auto"/>
        </w:rPr>
        <w:t xml:space="preserve"> расчет заработной платы текущего расчетного периода (в том числе ежемесячных пособий по социальному страхованию, удержаний, взносов и </w:t>
      </w:r>
      <w:r w:rsidR="003F629E">
        <w:rPr>
          <w:color w:val="auto"/>
        </w:rPr>
        <w:t>налога на доходы физических лиц</w:t>
      </w:r>
      <w:r w:rsidR="003F629E" w:rsidRPr="0008794F">
        <w:rPr>
          <w:color w:val="auto"/>
        </w:rPr>
        <w:t>);</w:t>
      </w:r>
    </w:p>
    <w:p w14:paraId="01CB7362" w14:textId="77777777" w:rsidR="00BE10A4" w:rsidRDefault="003F629E" w:rsidP="00BE10A4">
      <w:pPr>
        <w:pStyle w:val="a1"/>
        <w:numPr>
          <w:ilvl w:val="0"/>
          <w:numId w:val="0"/>
        </w:numPr>
        <w:spacing w:before="0" w:after="0" w:line="360" w:lineRule="exact"/>
        <w:ind w:firstLine="709"/>
        <w:contextualSpacing/>
        <w:rPr>
          <w:color w:val="auto"/>
        </w:rPr>
      </w:pPr>
      <w:r w:rsidRPr="0008794F">
        <w:rPr>
          <w:color w:val="auto"/>
        </w:rPr>
        <w:sym w:font="Symbol" w:char="F02D"/>
      </w:r>
      <w:r w:rsidRPr="0008794F">
        <w:rPr>
          <w:color w:val="auto"/>
        </w:rPr>
        <w:t> </w:t>
      </w:r>
      <w:proofErr w:type="gramStart"/>
      <w:r w:rsidRPr="0008794F">
        <w:rPr>
          <w:color w:val="auto"/>
        </w:rPr>
        <w:t>формирование</w:t>
      </w:r>
      <w:proofErr w:type="gramEnd"/>
      <w:r w:rsidRPr="00EE3A26">
        <w:rPr>
          <w:color w:val="auto"/>
        </w:rPr>
        <w:t xml:space="preserve"> </w:t>
      </w:r>
      <w:r w:rsidRPr="0008794F">
        <w:rPr>
          <w:color w:val="auto"/>
        </w:rPr>
        <w:t>расчетно-платежной ведомо</w:t>
      </w:r>
      <w:r>
        <w:rPr>
          <w:color w:val="auto"/>
        </w:rPr>
        <w:t>сти текущего расчетного периода;</w:t>
      </w:r>
    </w:p>
    <w:p w14:paraId="751624FB" w14:textId="77777777" w:rsidR="00EB7DB9" w:rsidRPr="0008794F" w:rsidRDefault="008402A4" w:rsidP="00BE10A4">
      <w:pPr>
        <w:pStyle w:val="a1"/>
        <w:numPr>
          <w:ilvl w:val="0"/>
          <w:numId w:val="45"/>
        </w:numPr>
        <w:spacing w:before="0" w:after="0" w:line="360" w:lineRule="exact"/>
        <w:ind w:left="0" w:firstLine="709"/>
        <w:contextualSpacing/>
        <w:rPr>
          <w:color w:val="auto"/>
        </w:rPr>
      </w:pPr>
      <w:proofErr w:type="gramStart"/>
      <w:r w:rsidRPr="0008794F">
        <w:rPr>
          <w:color w:val="auto"/>
        </w:rPr>
        <w:lastRenderedPageBreak/>
        <w:t>а</w:t>
      </w:r>
      <w:r w:rsidR="00EB7DB9" w:rsidRPr="0008794F">
        <w:rPr>
          <w:color w:val="auto"/>
        </w:rPr>
        <w:t>втоматический</w:t>
      </w:r>
      <w:proofErr w:type="gramEnd"/>
      <w:r w:rsidR="00EB7DB9" w:rsidRPr="0008794F">
        <w:rPr>
          <w:color w:val="auto"/>
        </w:rPr>
        <w:t xml:space="preserve"> расчет отпуска на основании расчета сохраняемого денежного содержания </w:t>
      </w:r>
      <w:r w:rsidR="00A74566">
        <w:rPr>
          <w:color w:val="auto"/>
        </w:rPr>
        <w:t>государственного служащего</w:t>
      </w:r>
      <w:r w:rsidR="00EB7DB9" w:rsidRPr="0008794F">
        <w:rPr>
          <w:color w:val="auto"/>
        </w:rPr>
        <w:t>;</w:t>
      </w:r>
    </w:p>
    <w:p w14:paraId="6D959BBB" w14:textId="77777777" w:rsidR="00EB7DB9" w:rsidRPr="0008794F" w:rsidRDefault="008402A4" w:rsidP="00111079">
      <w:pPr>
        <w:pStyle w:val="a1"/>
        <w:numPr>
          <w:ilvl w:val="0"/>
          <w:numId w:val="0"/>
        </w:numPr>
        <w:spacing w:before="0" w:after="0" w:line="360" w:lineRule="exact"/>
        <w:ind w:firstLine="709"/>
        <w:contextualSpacing/>
        <w:rPr>
          <w:color w:val="auto"/>
        </w:rPr>
      </w:pPr>
      <w:r w:rsidRPr="0008794F">
        <w:rPr>
          <w:color w:val="auto"/>
        </w:rPr>
        <w:sym w:font="Symbol" w:char="F02D"/>
      </w:r>
      <w:r w:rsidRPr="0008794F">
        <w:rPr>
          <w:color w:val="auto"/>
        </w:rPr>
        <w:t> </w:t>
      </w:r>
      <w:proofErr w:type="gramStart"/>
      <w:r w:rsidRPr="0008794F">
        <w:rPr>
          <w:color w:val="auto"/>
        </w:rPr>
        <w:t>а</w:t>
      </w:r>
      <w:r w:rsidR="00EB7DB9" w:rsidRPr="0008794F">
        <w:rPr>
          <w:color w:val="auto"/>
        </w:rPr>
        <w:t>втоматический</w:t>
      </w:r>
      <w:proofErr w:type="gramEnd"/>
      <w:r w:rsidR="00EB7DB9" w:rsidRPr="0008794F">
        <w:rPr>
          <w:color w:val="auto"/>
        </w:rPr>
        <w:t xml:space="preserve"> расчет прочих оплачиваемых отсутствий </w:t>
      </w:r>
      <w:r w:rsidR="00A74566">
        <w:rPr>
          <w:color w:val="auto"/>
        </w:rPr>
        <w:t>государственного служащего</w:t>
      </w:r>
      <w:r w:rsidR="00EB7DB9" w:rsidRPr="0008794F">
        <w:rPr>
          <w:color w:val="auto"/>
        </w:rPr>
        <w:t xml:space="preserve"> на основании расчета сохраняемого денежного содержания </w:t>
      </w:r>
      <w:r w:rsidR="00A74566">
        <w:rPr>
          <w:color w:val="auto"/>
        </w:rPr>
        <w:t>государственного служащего</w:t>
      </w:r>
      <w:r w:rsidR="00EB7DB9" w:rsidRPr="0008794F">
        <w:rPr>
          <w:color w:val="auto"/>
        </w:rPr>
        <w:t>;</w:t>
      </w:r>
    </w:p>
    <w:p w14:paraId="1F845118" w14:textId="77777777" w:rsidR="00EB7DB9" w:rsidRPr="0008794F" w:rsidRDefault="008402A4" w:rsidP="00111079">
      <w:pPr>
        <w:pStyle w:val="a1"/>
        <w:numPr>
          <w:ilvl w:val="0"/>
          <w:numId w:val="0"/>
        </w:numPr>
        <w:spacing w:before="0" w:after="0" w:line="360" w:lineRule="exact"/>
        <w:ind w:firstLine="709"/>
        <w:contextualSpacing/>
        <w:rPr>
          <w:color w:val="auto"/>
        </w:rPr>
      </w:pPr>
      <w:r w:rsidRPr="0008794F">
        <w:rPr>
          <w:color w:val="auto"/>
        </w:rPr>
        <w:sym w:font="Symbol" w:char="F02D"/>
      </w:r>
      <w:r w:rsidRPr="0008794F">
        <w:rPr>
          <w:color w:val="auto"/>
        </w:rPr>
        <w:t> </w:t>
      </w:r>
      <w:proofErr w:type="gramStart"/>
      <w:r w:rsidRPr="0008794F">
        <w:rPr>
          <w:color w:val="auto"/>
        </w:rPr>
        <w:t>а</w:t>
      </w:r>
      <w:r w:rsidR="00EB7DB9" w:rsidRPr="0008794F">
        <w:rPr>
          <w:color w:val="auto"/>
        </w:rPr>
        <w:t>втоматический</w:t>
      </w:r>
      <w:proofErr w:type="gramEnd"/>
      <w:r w:rsidR="00EB7DB9" w:rsidRPr="0008794F">
        <w:rPr>
          <w:color w:val="auto"/>
        </w:rPr>
        <w:t xml:space="preserve"> расчет среднего заработка при предоставлении отпуска;</w:t>
      </w:r>
    </w:p>
    <w:p w14:paraId="3227B872" w14:textId="77777777" w:rsidR="00EB7DB9" w:rsidRPr="0008794F" w:rsidRDefault="008402A4" w:rsidP="00111079">
      <w:pPr>
        <w:pStyle w:val="a1"/>
        <w:numPr>
          <w:ilvl w:val="0"/>
          <w:numId w:val="0"/>
        </w:numPr>
        <w:spacing w:before="0" w:after="0" w:line="360" w:lineRule="exact"/>
        <w:ind w:firstLine="709"/>
        <w:contextualSpacing/>
        <w:rPr>
          <w:color w:val="auto"/>
        </w:rPr>
      </w:pPr>
      <w:r w:rsidRPr="0008794F">
        <w:rPr>
          <w:color w:val="auto"/>
        </w:rPr>
        <w:sym w:font="Symbol" w:char="F02D"/>
      </w:r>
      <w:r w:rsidRPr="0008794F">
        <w:rPr>
          <w:color w:val="auto"/>
        </w:rPr>
        <w:t> </w:t>
      </w:r>
      <w:proofErr w:type="gramStart"/>
      <w:r w:rsidRPr="0008794F">
        <w:rPr>
          <w:color w:val="auto"/>
        </w:rPr>
        <w:t>а</w:t>
      </w:r>
      <w:r w:rsidR="00EB7DB9" w:rsidRPr="0008794F">
        <w:rPr>
          <w:color w:val="auto"/>
        </w:rPr>
        <w:t>втоматический</w:t>
      </w:r>
      <w:proofErr w:type="gramEnd"/>
      <w:r w:rsidR="00EB7DB9" w:rsidRPr="0008794F">
        <w:rPr>
          <w:color w:val="auto"/>
        </w:rPr>
        <w:t xml:space="preserve"> расчет среднего заработка при прочих оплачиваемых отсутствиях работника;</w:t>
      </w:r>
    </w:p>
    <w:p w14:paraId="38DBC621" w14:textId="77777777" w:rsidR="00EB7DB9" w:rsidRPr="0008794F" w:rsidRDefault="008402A4" w:rsidP="00111079">
      <w:pPr>
        <w:pStyle w:val="a1"/>
        <w:numPr>
          <w:ilvl w:val="0"/>
          <w:numId w:val="0"/>
        </w:numPr>
        <w:spacing w:before="0" w:after="0" w:line="360" w:lineRule="exact"/>
        <w:ind w:firstLine="709"/>
        <w:contextualSpacing/>
        <w:rPr>
          <w:color w:val="auto"/>
        </w:rPr>
      </w:pPr>
      <w:r w:rsidRPr="0008794F">
        <w:rPr>
          <w:color w:val="auto"/>
        </w:rPr>
        <w:sym w:font="Symbol" w:char="F02D"/>
      </w:r>
      <w:r w:rsidRPr="0008794F">
        <w:rPr>
          <w:color w:val="auto"/>
        </w:rPr>
        <w:t> </w:t>
      </w:r>
      <w:proofErr w:type="gramStart"/>
      <w:r w:rsidRPr="0008794F">
        <w:rPr>
          <w:color w:val="auto"/>
        </w:rPr>
        <w:t>а</w:t>
      </w:r>
      <w:r w:rsidR="00EB7DB9" w:rsidRPr="0008794F">
        <w:rPr>
          <w:color w:val="auto"/>
        </w:rPr>
        <w:t>втоматический</w:t>
      </w:r>
      <w:proofErr w:type="gramEnd"/>
      <w:r w:rsidR="00EB7DB9" w:rsidRPr="0008794F">
        <w:rPr>
          <w:color w:val="auto"/>
        </w:rPr>
        <w:t xml:space="preserve"> расчет среднего заработка при направлении </w:t>
      </w:r>
      <w:r w:rsidR="00E605F6">
        <w:rPr>
          <w:color w:val="auto"/>
        </w:rPr>
        <w:br/>
      </w:r>
      <w:r w:rsidR="00EB7DB9" w:rsidRPr="0008794F">
        <w:rPr>
          <w:color w:val="auto"/>
        </w:rPr>
        <w:t>в командировку;</w:t>
      </w:r>
    </w:p>
    <w:p w14:paraId="624CBC39" w14:textId="77777777" w:rsidR="00EB7DB9" w:rsidRPr="0008794F" w:rsidRDefault="008402A4" w:rsidP="00BE10A4">
      <w:pPr>
        <w:pStyle w:val="a1"/>
        <w:numPr>
          <w:ilvl w:val="0"/>
          <w:numId w:val="0"/>
        </w:numPr>
        <w:spacing w:before="0" w:after="0" w:line="360" w:lineRule="exact"/>
        <w:ind w:firstLine="709"/>
        <w:contextualSpacing/>
        <w:rPr>
          <w:color w:val="auto"/>
        </w:rPr>
      </w:pPr>
      <w:r w:rsidRPr="0008794F">
        <w:rPr>
          <w:color w:val="auto"/>
        </w:rPr>
        <w:sym w:font="Symbol" w:char="F02D"/>
      </w:r>
      <w:r w:rsidRPr="0008794F">
        <w:rPr>
          <w:color w:val="auto"/>
        </w:rPr>
        <w:t> </w:t>
      </w:r>
      <w:proofErr w:type="gramStart"/>
      <w:r w:rsidRPr="0008794F">
        <w:rPr>
          <w:color w:val="auto"/>
        </w:rPr>
        <w:t>р</w:t>
      </w:r>
      <w:r w:rsidR="00EB7DB9" w:rsidRPr="0008794F">
        <w:rPr>
          <w:color w:val="auto"/>
        </w:rPr>
        <w:t>ас</w:t>
      </w:r>
      <w:r w:rsidR="00BE10A4">
        <w:rPr>
          <w:color w:val="auto"/>
        </w:rPr>
        <w:t>чет</w:t>
      </w:r>
      <w:proofErr w:type="gramEnd"/>
      <w:r w:rsidR="00BE10A4">
        <w:rPr>
          <w:color w:val="auto"/>
        </w:rPr>
        <w:t xml:space="preserve"> компенсации при увольнении</w:t>
      </w:r>
      <w:r w:rsidR="00EB7DB9" w:rsidRPr="0008794F">
        <w:rPr>
          <w:color w:val="auto"/>
        </w:rPr>
        <w:t>.</w:t>
      </w:r>
    </w:p>
    <w:p w14:paraId="34DDC78D" w14:textId="77777777" w:rsidR="007E2C02" w:rsidRDefault="00EB7DB9" w:rsidP="00972411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Экспорт данны</w:t>
      </w:r>
      <w:r w:rsidR="007E2C02" w:rsidRPr="0008794F">
        <w:rPr>
          <w:color w:val="auto"/>
        </w:rPr>
        <w:t>х во внешние системы (</w:t>
      </w:r>
      <w:r w:rsidR="00640863" w:rsidRPr="0008794F">
        <w:rPr>
          <w:color w:val="auto"/>
        </w:rPr>
        <w:t xml:space="preserve">в </w:t>
      </w:r>
      <w:r w:rsidR="00972411">
        <w:rPr>
          <w:color w:val="auto"/>
        </w:rPr>
        <w:t xml:space="preserve">Комитет по налогам и сборам </w:t>
      </w:r>
      <w:r w:rsidR="00972411" w:rsidRPr="00972411">
        <w:rPr>
          <w:color w:val="auto"/>
        </w:rPr>
        <w:t>Республики Южная Осетия</w:t>
      </w:r>
      <w:r w:rsidR="00640863" w:rsidRPr="0008794F">
        <w:rPr>
          <w:color w:val="auto"/>
        </w:rPr>
        <w:t xml:space="preserve">, в </w:t>
      </w:r>
      <w:r w:rsidR="00972411" w:rsidRPr="005035AB">
        <w:t>Социальный фонд Республики Южная Осетия</w:t>
      </w:r>
      <w:r w:rsidR="00640863" w:rsidRPr="0008794F">
        <w:rPr>
          <w:color w:val="auto"/>
        </w:rPr>
        <w:t xml:space="preserve"> </w:t>
      </w:r>
      <w:r w:rsidR="00972411">
        <w:rPr>
          <w:color w:val="auto"/>
        </w:rPr>
        <w:br/>
      </w:r>
      <w:r w:rsidR="00640863" w:rsidRPr="0008794F">
        <w:rPr>
          <w:color w:val="auto"/>
        </w:rPr>
        <w:t>и пр.</w:t>
      </w:r>
      <w:r w:rsidR="007E2C02" w:rsidRPr="0008794F">
        <w:rPr>
          <w:color w:val="auto"/>
        </w:rPr>
        <w:t>) / формирование печатной версии данных.</w:t>
      </w:r>
    </w:p>
    <w:p w14:paraId="3B3D34D4" w14:textId="77777777" w:rsidR="00EE3A26" w:rsidRPr="00BE10A4" w:rsidRDefault="00EE3A26" w:rsidP="00972411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BE10A4">
        <w:rPr>
          <w:color w:val="auto"/>
        </w:rPr>
        <w:t>Экспорт данных в «Автоматизированную систему казначейского исполнения бюджета Республики Южная Осетия».</w:t>
      </w:r>
    </w:p>
    <w:p w14:paraId="3620833B" w14:textId="77777777" w:rsidR="007E2C02" w:rsidRPr="0008794F" w:rsidRDefault="007E2C02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Расчет экономии по фонду оплаты труда</w:t>
      </w:r>
      <w:r w:rsidR="00EB7DB9" w:rsidRPr="0008794F">
        <w:rPr>
          <w:color w:val="auto"/>
        </w:rPr>
        <w:t xml:space="preserve">, которая не допускается </w:t>
      </w:r>
      <w:r w:rsidR="00E605F6">
        <w:rPr>
          <w:color w:val="auto"/>
        </w:rPr>
        <w:br/>
      </w:r>
      <w:r w:rsidR="00EB7DB9" w:rsidRPr="0008794F">
        <w:rPr>
          <w:color w:val="auto"/>
        </w:rPr>
        <w:t>к использованию на выплату премии.</w:t>
      </w:r>
    </w:p>
    <w:p w14:paraId="18573C96" w14:textId="77777777" w:rsidR="007E2C02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Расчет резервов или компенсаций за неиспользованный отпуск.</w:t>
      </w:r>
    </w:p>
    <w:p w14:paraId="65BC0B46" w14:textId="77777777" w:rsidR="00EB7DB9" w:rsidRPr="0008794F" w:rsidRDefault="00EB7DB9" w:rsidP="00111079">
      <w:pPr>
        <w:pStyle w:val="a1"/>
        <w:numPr>
          <w:ilvl w:val="0"/>
          <w:numId w:val="29"/>
        </w:numPr>
        <w:spacing w:before="0" w:after="0" w:line="360" w:lineRule="exact"/>
        <w:ind w:left="0" w:firstLine="709"/>
        <w:contextualSpacing/>
        <w:rPr>
          <w:color w:val="auto"/>
        </w:rPr>
      </w:pPr>
      <w:r w:rsidRPr="0008794F">
        <w:rPr>
          <w:color w:val="auto"/>
        </w:rPr>
        <w:t>Формирован</w:t>
      </w:r>
      <w:r w:rsidR="00EA2F2B">
        <w:rPr>
          <w:color w:val="auto"/>
        </w:rPr>
        <w:t xml:space="preserve">ие сведений (в </w:t>
      </w:r>
      <w:proofErr w:type="spellStart"/>
      <w:r w:rsidR="00EA2F2B">
        <w:rPr>
          <w:color w:val="auto"/>
        </w:rPr>
        <w:t>т.ч</w:t>
      </w:r>
      <w:proofErr w:type="spellEnd"/>
      <w:r w:rsidR="00A74566">
        <w:rPr>
          <w:color w:val="auto"/>
        </w:rPr>
        <w:t>.</w:t>
      </w:r>
      <w:r w:rsidR="00EA2F2B">
        <w:rPr>
          <w:color w:val="auto"/>
        </w:rPr>
        <w:t xml:space="preserve"> аналитических справок, сводных выборок</w:t>
      </w:r>
      <w:r w:rsidRPr="0008794F">
        <w:rPr>
          <w:color w:val="auto"/>
        </w:rPr>
        <w:t xml:space="preserve">) и отчетов по расчету заработной платы и иных выплат </w:t>
      </w:r>
      <w:r w:rsidR="00EA2F2B">
        <w:rPr>
          <w:color w:val="auto"/>
        </w:rPr>
        <w:br/>
      </w:r>
      <w:r w:rsidRPr="0008794F">
        <w:rPr>
          <w:color w:val="auto"/>
        </w:rPr>
        <w:t xml:space="preserve">(в </w:t>
      </w:r>
      <w:proofErr w:type="spellStart"/>
      <w:r w:rsidRPr="0008794F">
        <w:rPr>
          <w:color w:val="auto"/>
        </w:rPr>
        <w:t>т.ч</w:t>
      </w:r>
      <w:proofErr w:type="spellEnd"/>
      <w:r w:rsidRPr="0008794F">
        <w:rPr>
          <w:color w:val="auto"/>
        </w:rPr>
        <w:t>. статистическ</w:t>
      </w:r>
      <w:r w:rsidR="00EA2F2B">
        <w:rPr>
          <w:color w:val="auto"/>
        </w:rPr>
        <w:t>ой</w:t>
      </w:r>
      <w:r w:rsidRPr="0008794F">
        <w:rPr>
          <w:color w:val="auto"/>
        </w:rPr>
        <w:t xml:space="preserve"> и регламентированн</w:t>
      </w:r>
      <w:r w:rsidR="00EA2F2B">
        <w:rPr>
          <w:color w:val="auto"/>
        </w:rPr>
        <w:t>ой</w:t>
      </w:r>
      <w:r w:rsidRPr="0008794F">
        <w:rPr>
          <w:color w:val="auto"/>
        </w:rPr>
        <w:t xml:space="preserve"> отчетност</w:t>
      </w:r>
      <w:r w:rsidR="00EA2F2B">
        <w:rPr>
          <w:color w:val="auto"/>
        </w:rPr>
        <w:t>и</w:t>
      </w:r>
      <w:r w:rsidRPr="0008794F">
        <w:rPr>
          <w:color w:val="auto"/>
        </w:rPr>
        <w:t>).</w:t>
      </w:r>
    </w:p>
    <w:p w14:paraId="7A0972E3" w14:textId="77777777" w:rsidR="00932F22" w:rsidRPr="0008794F" w:rsidRDefault="00932F22" w:rsidP="00111079">
      <w:pPr>
        <w:pStyle w:val="1"/>
        <w:numPr>
          <w:ilvl w:val="0"/>
          <w:numId w:val="0"/>
        </w:numPr>
        <w:spacing w:before="0" w:after="0"/>
        <w:ind w:firstLine="709"/>
        <w:contextualSpacing/>
        <w:rPr>
          <w:b/>
          <w:lang w:val="ru-RU"/>
        </w:rPr>
      </w:pPr>
      <w:r w:rsidRPr="0008794F">
        <w:rPr>
          <w:b/>
          <w:lang w:val="ru-RU"/>
        </w:rPr>
        <w:t>3.3.4. Требования к функциям (задачам) механизма статусной модели</w:t>
      </w:r>
    </w:p>
    <w:p w14:paraId="57897556" w14:textId="77777777" w:rsidR="00932F22" w:rsidRPr="0008794F" w:rsidRDefault="00932F22" w:rsidP="00111079">
      <w:pPr>
        <w:spacing w:line="360" w:lineRule="exact"/>
        <w:ind w:firstLine="709"/>
        <w:contextualSpacing/>
        <w:rPr>
          <w:sz w:val="28"/>
          <w:szCs w:val="28"/>
        </w:rPr>
      </w:pPr>
      <w:r w:rsidRPr="0008794F">
        <w:rPr>
          <w:sz w:val="28"/>
          <w:szCs w:val="28"/>
        </w:rPr>
        <w:t>Механизм</w:t>
      </w:r>
      <w:r w:rsidR="00A72E3F" w:rsidRPr="0008794F">
        <w:t xml:space="preserve"> </w:t>
      </w:r>
      <w:r w:rsidR="00A72E3F" w:rsidRPr="0008794F">
        <w:rPr>
          <w:sz w:val="28"/>
          <w:szCs w:val="28"/>
        </w:rPr>
        <w:t>статусной модели</w:t>
      </w:r>
      <w:r w:rsidRPr="0008794F">
        <w:rPr>
          <w:sz w:val="28"/>
          <w:szCs w:val="28"/>
        </w:rPr>
        <w:t xml:space="preserve"> должен обеспечивать следующие возможности:</w:t>
      </w:r>
    </w:p>
    <w:p w14:paraId="4F673C48" w14:textId="77777777" w:rsidR="00A45D06" w:rsidRPr="0008794F" w:rsidRDefault="00932F22" w:rsidP="00111079">
      <w:pPr>
        <w:numPr>
          <w:ilvl w:val="0"/>
          <w:numId w:val="30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настройк</w:t>
      </w:r>
      <w:r w:rsidR="00A45D06" w:rsidRPr="0008794F">
        <w:rPr>
          <w:sz w:val="28"/>
          <w:szCs w:val="28"/>
        </w:rPr>
        <w:t>у</w:t>
      </w:r>
      <w:proofErr w:type="gramEnd"/>
      <w:r w:rsidRPr="0008794F">
        <w:rPr>
          <w:sz w:val="28"/>
          <w:szCs w:val="28"/>
        </w:rPr>
        <w:t xml:space="preserve"> и ведение статусно</w:t>
      </w:r>
      <w:r w:rsidR="00972411">
        <w:rPr>
          <w:sz w:val="28"/>
          <w:szCs w:val="28"/>
        </w:rPr>
        <w:t>й модели, уникальной для каждой</w:t>
      </w:r>
      <w:r w:rsidRPr="0008794F">
        <w:rPr>
          <w:sz w:val="28"/>
          <w:szCs w:val="28"/>
        </w:rPr>
        <w:t xml:space="preserve"> </w:t>
      </w:r>
      <w:r w:rsidR="00E605F6">
        <w:rPr>
          <w:sz w:val="28"/>
          <w:szCs w:val="28"/>
        </w:rPr>
        <w:br/>
      </w:r>
      <w:r w:rsidRPr="0008794F">
        <w:rPr>
          <w:sz w:val="28"/>
          <w:szCs w:val="28"/>
        </w:rPr>
        <w:t xml:space="preserve">из </w:t>
      </w:r>
      <w:r w:rsidR="00A45D06" w:rsidRPr="0008794F">
        <w:rPr>
          <w:sz w:val="28"/>
          <w:szCs w:val="28"/>
        </w:rPr>
        <w:t>Подсистем</w:t>
      </w:r>
      <w:r w:rsidRPr="0008794F">
        <w:rPr>
          <w:sz w:val="28"/>
          <w:szCs w:val="28"/>
        </w:rPr>
        <w:t>, за исключением случаев, когда при изменении статуса (выполнении этапа обработки) требуется выпо</w:t>
      </w:r>
      <w:r w:rsidR="00A45D06" w:rsidRPr="0008794F">
        <w:rPr>
          <w:sz w:val="28"/>
          <w:szCs w:val="28"/>
        </w:rPr>
        <w:t>лнение дополнительных действий</w:t>
      </w:r>
      <w:r w:rsidRPr="0008794F">
        <w:rPr>
          <w:sz w:val="28"/>
          <w:szCs w:val="28"/>
        </w:rPr>
        <w:t>;</w:t>
      </w:r>
    </w:p>
    <w:p w14:paraId="46808068" w14:textId="77777777" w:rsidR="00A45D06" w:rsidRPr="0008794F" w:rsidRDefault="00932F22" w:rsidP="00111079">
      <w:pPr>
        <w:numPr>
          <w:ilvl w:val="0"/>
          <w:numId w:val="30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настройк</w:t>
      </w:r>
      <w:r w:rsidR="00A45D06" w:rsidRPr="0008794F">
        <w:rPr>
          <w:sz w:val="28"/>
          <w:szCs w:val="28"/>
        </w:rPr>
        <w:t>у</w:t>
      </w:r>
      <w:proofErr w:type="gramEnd"/>
      <w:r w:rsidRPr="0008794F">
        <w:rPr>
          <w:sz w:val="28"/>
          <w:szCs w:val="28"/>
        </w:rPr>
        <w:t xml:space="preserve"> прав доступа на редактирование данных формуляров для всех статусов и реквизитов формуляров, как для отдельного пользователя, так и для группы пользователей, обладающих определенной ролью;</w:t>
      </w:r>
    </w:p>
    <w:p w14:paraId="4ACADEFC" w14:textId="77777777" w:rsidR="00A72E3F" w:rsidRPr="0008794F" w:rsidRDefault="00EA2F2B" w:rsidP="00111079">
      <w:pPr>
        <w:pStyle w:val="1"/>
        <w:numPr>
          <w:ilvl w:val="0"/>
          <w:numId w:val="0"/>
        </w:numPr>
        <w:spacing w:before="0" w:after="0"/>
        <w:ind w:firstLine="709"/>
        <w:contextualSpacing/>
        <w:rPr>
          <w:b/>
          <w:lang w:val="ru-RU"/>
        </w:rPr>
      </w:pPr>
      <w:r>
        <w:rPr>
          <w:b/>
          <w:lang w:val="ru-RU"/>
        </w:rPr>
        <w:t>3.3.5</w:t>
      </w:r>
      <w:r w:rsidR="00A72E3F" w:rsidRPr="0008794F">
        <w:rPr>
          <w:b/>
          <w:lang w:val="ru-RU"/>
        </w:rPr>
        <w:t>. Требования к функциям (задачам) механизма мониторинга задач пользователя</w:t>
      </w:r>
    </w:p>
    <w:p w14:paraId="63D95524" w14:textId="77777777" w:rsidR="00A72E3F" w:rsidRPr="0008794F" w:rsidRDefault="00A72E3F" w:rsidP="00111079">
      <w:pPr>
        <w:spacing w:line="360" w:lineRule="exact"/>
        <w:ind w:firstLine="709"/>
        <w:contextualSpacing/>
        <w:rPr>
          <w:sz w:val="28"/>
          <w:szCs w:val="28"/>
        </w:rPr>
      </w:pPr>
      <w:r w:rsidRPr="0008794F">
        <w:rPr>
          <w:sz w:val="28"/>
          <w:szCs w:val="28"/>
        </w:rPr>
        <w:t>Механизм мониторинга задач пользователя должен обеспечивать следующие возможности:</w:t>
      </w:r>
    </w:p>
    <w:p w14:paraId="23A43FFD" w14:textId="77777777" w:rsidR="00A72E3F" w:rsidRPr="0008794F" w:rsidRDefault="00A72E3F" w:rsidP="00111079">
      <w:pPr>
        <w:numPr>
          <w:ilvl w:val="0"/>
          <w:numId w:val="30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оповещение</w:t>
      </w:r>
      <w:proofErr w:type="gramEnd"/>
      <w:r w:rsidRPr="0008794F">
        <w:rPr>
          <w:sz w:val="28"/>
          <w:szCs w:val="28"/>
        </w:rPr>
        <w:t xml:space="preserve"> пользователя обо всех формулярах, поступивших ему </w:t>
      </w:r>
      <w:r w:rsidR="00E605F6">
        <w:rPr>
          <w:sz w:val="28"/>
          <w:szCs w:val="28"/>
        </w:rPr>
        <w:br/>
      </w:r>
      <w:r w:rsidRPr="0008794F">
        <w:rPr>
          <w:sz w:val="28"/>
          <w:szCs w:val="28"/>
        </w:rPr>
        <w:t xml:space="preserve">на обработку: проверку, согласование или </w:t>
      </w:r>
      <w:proofErr w:type="spellStart"/>
      <w:r w:rsidRPr="0008794F">
        <w:rPr>
          <w:sz w:val="28"/>
          <w:szCs w:val="28"/>
        </w:rPr>
        <w:t>дозаполнение</w:t>
      </w:r>
      <w:proofErr w:type="spellEnd"/>
      <w:r w:rsidRPr="0008794F">
        <w:rPr>
          <w:sz w:val="28"/>
          <w:szCs w:val="28"/>
        </w:rPr>
        <w:t xml:space="preserve"> данных;</w:t>
      </w:r>
    </w:p>
    <w:p w14:paraId="6F3794B0" w14:textId="77777777" w:rsidR="00A72E3F" w:rsidRPr="0008794F" w:rsidRDefault="00A72E3F" w:rsidP="00111079">
      <w:pPr>
        <w:numPr>
          <w:ilvl w:val="0"/>
          <w:numId w:val="30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назначени</w:t>
      </w:r>
      <w:r w:rsidR="00972411">
        <w:rPr>
          <w:sz w:val="28"/>
          <w:szCs w:val="28"/>
        </w:rPr>
        <w:t>е</w:t>
      </w:r>
      <w:proofErr w:type="gramEnd"/>
      <w:r w:rsidRPr="0008794F">
        <w:rPr>
          <w:sz w:val="28"/>
          <w:szCs w:val="28"/>
        </w:rPr>
        <w:t xml:space="preserve"> и смен</w:t>
      </w:r>
      <w:r w:rsidR="00972411">
        <w:rPr>
          <w:sz w:val="28"/>
          <w:szCs w:val="28"/>
        </w:rPr>
        <w:t>у</w:t>
      </w:r>
      <w:r w:rsidRPr="0008794F">
        <w:rPr>
          <w:sz w:val="28"/>
          <w:szCs w:val="28"/>
        </w:rPr>
        <w:t xml:space="preserve"> исполнителей задач.</w:t>
      </w:r>
    </w:p>
    <w:p w14:paraId="42502497" w14:textId="77777777" w:rsidR="002D5172" w:rsidRPr="0008794F" w:rsidRDefault="00EA2F2B" w:rsidP="00111079">
      <w:pPr>
        <w:spacing w:line="360" w:lineRule="exact"/>
        <w:ind w:firstLine="709"/>
        <w:contextualSpacing/>
        <w:rPr>
          <w:b/>
          <w:sz w:val="28"/>
          <w:lang w:eastAsia="x-none"/>
        </w:rPr>
      </w:pPr>
      <w:r>
        <w:rPr>
          <w:b/>
          <w:sz w:val="28"/>
          <w:lang w:eastAsia="x-none"/>
        </w:rPr>
        <w:t>3.3.6</w:t>
      </w:r>
      <w:r w:rsidR="00720C18" w:rsidRPr="0008794F">
        <w:rPr>
          <w:b/>
          <w:sz w:val="28"/>
          <w:lang w:eastAsia="x-none"/>
        </w:rPr>
        <w:t>. Требования</w:t>
      </w:r>
      <w:r w:rsidR="00720C18" w:rsidRPr="0008794F">
        <w:t xml:space="preserve"> </w:t>
      </w:r>
      <w:r w:rsidR="00720C18" w:rsidRPr="0008794F">
        <w:rPr>
          <w:b/>
          <w:sz w:val="28"/>
          <w:lang w:eastAsia="x-none"/>
        </w:rPr>
        <w:t>к функции «Календарь бухгалтера».</w:t>
      </w:r>
    </w:p>
    <w:p w14:paraId="17988A0D" w14:textId="77777777" w:rsidR="00720C18" w:rsidRPr="0008794F" w:rsidRDefault="00720C18" w:rsidP="00111079">
      <w:pPr>
        <w:spacing w:line="360" w:lineRule="exact"/>
        <w:ind w:firstLine="709"/>
        <w:contextualSpacing/>
        <w:rPr>
          <w:sz w:val="28"/>
          <w:szCs w:val="28"/>
          <w:lang w:eastAsia="ko-KR"/>
        </w:rPr>
      </w:pPr>
      <w:r w:rsidRPr="0008794F">
        <w:rPr>
          <w:sz w:val="28"/>
          <w:szCs w:val="28"/>
          <w:lang w:eastAsia="ko-KR"/>
        </w:rPr>
        <w:t>Функция «Календарь бухгалтера» обеспечивает следующие возможности:</w:t>
      </w:r>
    </w:p>
    <w:p w14:paraId="51F4DC5A" w14:textId="77777777" w:rsidR="00720C18" w:rsidRPr="0008794F" w:rsidRDefault="00720C18" w:rsidP="00111079">
      <w:pPr>
        <w:numPr>
          <w:ilvl w:val="0"/>
          <w:numId w:val="31"/>
        </w:numPr>
        <w:spacing w:line="360" w:lineRule="exact"/>
        <w:ind w:left="0" w:firstLine="709"/>
        <w:contextualSpacing/>
        <w:rPr>
          <w:sz w:val="28"/>
          <w:szCs w:val="28"/>
          <w:lang w:eastAsia="ko-KR"/>
        </w:rPr>
      </w:pPr>
      <w:proofErr w:type="gramStart"/>
      <w:r w:rsidRPr="0008794F">
        <w:rPr>
          <w:sz w:val="28"/>
          <w:szCs w:val="28"/>
          <w:lang w:eastAsia="ko-KR"/>
        </w:rPr>
        <w:t>создание</w:t>
      </w:r>
      <w:proofErr w:type="gramEnd"/>
      <w:r w:rsidRPr="0008794F">
        <w:rPr>
          <w:sz w:val="28"/>
          <w:szCs w:val="28"/>
          <w:lang w:eastAsia="ko-KR"/>
        </w:rPr>
        <w:t xml:space="preserve"> и визуализацию напоминаний Пользователям системы о тех или иных предстоящих событиях;</w:t>
      </w:r>
    </w:p>
    <w:p w14:paraId="39B65B69" w14:textId="77777777" w:rsidR="00720C18" w:rsidRPr="0008794F" w:rsidRDefault="00720C18" w:rsidP="00111079">
      <w:pPr>
        <w:numPr>
          <w:ilvl w:val="0"/>
          <w:numId w:val="31"/>
        </w:numPr>
        <w:spacing w:line="360" w:lineRule="exact"/>
        <w:ind w:left="0" w:firstLine="709"/>
        <w:contextualSpacing/>
        <w:rPr>
          <w:sz w:val="28"/>
          <w:szCs w:val="28"/>
          <w:lang w:eastAsia="ko-KR"/>
        </w:rPr>
      </w:pPr>
      <w:proofErr w:type="gramStart"/>
      <w:r w:rsidRPr="0008794F">
        <w:rPr>
          <w:sz w:val="28"/>
          <w:szCs w:val="28"/>
          <w:lang w:eastAsia="ko-KR"/>
        </w:rPr>
        <w:t>формирование</w:t>
      </w:r>
      <w:proofErr w:type="gramEnd"/>
      <w:r w:rsidRPr="0008794F">
        <w:rPr>
          <w:sz w:val="28"/>
          <w:szCs w:val="28"/>
          <w:lang w:eastAsia="ko-KR"/>
        </w:rPr>
        <w:t xml:space="preserve"> отчета об исполнении событий, по которым были сформированы напоминания, пользователями, подчиненными по уровню иерархии;</w:t>
      </w:r>
    </w:p>
    <w:p w14:paraId="23DDA882" w14:textId="77777777" w:rsidR="002D5172" w:rsidRDefault="00720C18" w:rsidP="00111079">
      <w:pPr>
        <w:numPr>
          <w:ilvl w:val="0"/>
          <w:numId w:val="31"/>
        </w:numPr>
        <w:spacing w:line="360" w:lineRule="exact"/>
        <w:ind w:left="0" w:firstLine="709"/>
        <w:contextualSpacing/>
        <w:rPr>
          <w:sz w:val="28"/>
          <w:szCs w:val="28"/>
          <w:lang w:eastAsia="ko-KR"/>
        </w:rPr>
      </w:pPr>
      <w:proofErr w:type="gramStart"/>
      <w:r w:rsidRPr="0008794F">
        <w:rPr>
          <w:sz w:val="28"/>
          <w:szCs w:val="28"/>
          <w:lang w:eastAsia="ko-KR"/>
        </w:rPr>
        <w:t>формирование</w:t>
      </w:r>
      <w:proofErr w:type="gramEnd"/>
      <w:r w:rsidRPr="0008794F">
        <w:rPr>
          <w:sz w:val="28"/>
          <w:szCs w:val="28"/>
          <w:lang w:eastAsia="ko-KR"/>
        </w:rPr>
        <w:t xml:space="preserve"> форм налоговой отчетности и отчетности во внебюджетные фонды на основе уведомления о сроках подготовки документов.</w:t>
      </w:r>
    </w:p>
    <w:p w14:paraId="09964325" w14:textId="77777777" w:rsidR="00780711" w:rsidRPr="0008794F" w:rsidRDefault="00494356" w:rsidP="00111079">
      <w:pPr>
        <w:pStyle w:val="30"/>
        <w:numPr>
          <w:ilvl w:val="0"/>
          <w:numId w:val="0"/>
        </w:numPr>
        <w:spacing w:before="240" w:after="0"/>
        <w:ind w:firstLine="709"/>
        <w:contextualSpacing/>
        <w:rPr>
          <w:rFonts w:ascii="Times New Roman" w:hAnsi="Times New Roman"/>
          <w:szCs w:val="28"/>
          <w:lang w:val="ru-RU"/>
        </w:rPr>
      </w:pPr>
      <w:r w:rsidRPr="0008794F">
        <w:rPr>
          <w:rFonts w:ascii="Times New Roman" w:hAnsi="Times New Roman"/>
        </w:rPr>
        <w:t>4</w:t>
      </w:r>
      <w:r w:rsidRPr="0008794F">
        <w:rPr>
          <w:rFonts w:ascii="Times New Roman" w:hAnsi="Times New Roman"/>
          <w:szCs w:val="28"/>
        </w:rPr>
        <w:t xml:space="preserve">. </w:t>
      </w:r>
      <w:r w:rsidRPr="0008794F">
        <w:rPr>
          <w:rFonts w:ascii="Times New Roman" w:hAnsi="Times New Roman"/>
          <w:szCs w:val="28"/>
          <w:lang w:val="ru-RU"/>
        </w:rPr>
        <w:t>ПЕРЕЧЕНЬ РАБОТ И СРОКИ ИХ ЗАВЕРШЕНИЯ</w:t>
      </w:r>
    </w:p>
    <w:p w14:paraId="649A9398" w14:textId="77777777" w:rsidR="00780711" w:rsidRPr="0008794F" w:rsidRDefault="00780711" w:rsidP="00111079">
      <w:pPr>
        <w:pStyle w:val="22"/>
        <w:numPr>
          <w:ilvl w:val="0"/>
          <w:numId w:val="0"/>
        </w:numPr>
        <w:suppressAutoHyphens w:val="0"/>
        <w:spacing w:before="0" w:after="0" w:line="360" w:lineRule="exact"/>
        <w:ind w:firstLine="709"/>
        <w:contextualSpacing/>
        <w:jc w:val="both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  <w:r w:rsidRPr="0008794F">
        <w:rPr>
          <w:rFonts w:ascii="Times New Roman" w:hAnsi="Times New Roman"/>
          <w:b w:val="0"/>
          <w:bCs w:val="0"/>
          <w:sz w:val="28"/>
          <w:szCs w:val="28"/>
          <w:lang w:val="ru-RU"/>
        </w:rPr>
        <w:t xml:space="preserve">Перечень Работ и сроки их завершения представлены в Таблице </w:t>
      </w:r>
      <w:r w:rsidR="00EE3A26" w:rsidRPr="00EE3A26">
        <w:rPr>
          <w:rFonts w:ascii="Times New Roman" w:hAnsi="Times New Roman"/>
          <w:b w:val="0"/>
          <w:bCs w:val="0"/>
          <w:sz w:val="28"/>
          <w:szCs w:val="28"/>
          <w:lang w:val="ru-RU"/>
        </w:rPr>
        <w:t>1</w:t>
      </w:r>
      <w:r w:rsidR="00E605F6">
        <w:rPr>
          <w:rFonts w:ascii="Times New Roman" w:hAnsi="Times New Roman"/>
          <w:b w:val="0"/>
          <w:bCs w:val="0"/>
          <w:sz w:val="28"/>
          <w:szCs w:val="28"/>
          <w:lang w:val="ru-RU"/>
        </w:rPr>
        <w:br/>
      </w:r>
      <w:r w:rsidRPr="0008794F">
        <w:rPr>
          <w:rFonts w:ascii="Times New Roman" w:hAnsi="Times New Roman"/>
          <w:b w:val="0"/>
          <w:bCs w:val="0"/>
          <w:sz w:val="28"/>
          <w:szCs w:val="28"/>
          <w:lang w:val="ru-RU"/>
        </w:rPr>
        <w:t>в настоящем разделе.</w:t>
      </w:r>
    </w:p>
    <w:p w14:paraId="191D0E0E" w14:textId="77777777" w:rsidR="00780711" w:rsidRPr="00C06F98" w:rsidRDefault="00780711" w:rsidP="00780711">
      <w:pPr>
        <w:jc w:val="right"/>
        <w:rPr>
          <w:sz w:val="28"/>
          <w:szCs w:val="28"/>
          <w:lang w:eastAsia="ko-KR"/>
        </w:rPr>
      </w:pPr>
      <w:r w:rsidRPr="00E22E5D">
        <w:rPr>
          <w:sz w:val="28"/>
          <w:szCs w:val="28"/>
          <w:lang w:eastAsia="ko-KR"/>
        </w:rPr>
        <w:t>Таблица</w:t>
      </w:r>
      <w:r w:rsidR="00EE3A26" w:rsidRPr="00C06F98">
        <w:rPr>
          <w:sz w:val="28"/>
          <w:szCs w:val="28"/>
          <w:lang w:eastAsia="ko-KR"/>
        </w:rPr>
        <w:t xml:space="preserve"> 1</w:t>
      </w:r>
    </w:p>
    <w:p w14:paraId="0AB0EEC7" w14:textId="77777777" w:rsidR="00780711" w:rsidRPr="00E22E5D" w:rsidRDefault="00780711" w:rsidP="00111079">
      <w:pPr>
        <w:spacing w:before="120" w:after="120"/>
        <w:jc w:val="center"/>
        <w:rPr>
          <w:b/>
          <w:sz w:val="28"/>
          <w:szCs w:val="28"/>
          <w:lang w:eastAsia="ko-KR"/>
        </w:rPr>
      </w:pPr>
      <w:r w:rsidRPr="00E22E5D">
        <w:rPr>
          <w:b/>
          <w:sz w:val="28"/>
          <w:szCs w:val="28"/>
          <w:lang w:eastAsia="ko-KR"/>
        </w:rPr>
        <w:t>Перечень Работ и сроки и завершения</w:t>
      </w:r>
      <w:r w:rsidR="00956FA8">
        <w:rPr>
          <w:b/>
          <w:sz w:val="28"/>
          <w:szCs w:val="28"/>
          <w:lang w:eastAsia="ko-KR"/>
        </w:rPr>
        <w:t xml:space="preserve"> 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8"/>
        <w:gridCol w:w="2518"/>
        <w:gridCol w:w="2684"/>
        <w:gridCol w:w="1755"/>
        <w:gridCol w:w="2486"/>
      </w:tblGrid>
      <w:tr w:rsidR="00780711" w:rsidRPr="008926C6" w14:paraId="4234817C" w14:textId="77777777" w:rsidTr="008926C6">
        <w:tc>
          <w:tcPr>
            <w:tcW w:w="560" w:type="dxa"/>
            <w:shd w:val="clear" w:color="auto" w:fill="auto"/>
            <w:vAlign w:val="center"/>
          </w:tcPr>
          <w:p w14:paraId="40C50AE8" w14:textId="77777777" w:rsidR="00780711" w:rsidRPr="008926C6" w:rsidRDefault="00780711" w:rsidP="00A742D1">
            <w:pPr>
              <w:ind w:firstLine="0"/>
              <w:jc w:val="center"/>
              <w:rPr>
                <w:b/>
                <w:sz w:val="26"/>
                <w:szCs w:val="26"/>
                <w:lang w:eastAsia="ko-KR"/>
              </w:rPr>
            </w:pPr>
            <w:r w:rsidRPr="008926C6">
              <w:rPr>
                <w:b/>
                <w:sz w:val="26"/>
                <w:szCs w:val="26"/>
                <w:lang w:eastAsia="ko-KR"/>
              </w:rPr>
              <w:t>№ п/п</w:t>
            </w:r>
          </w:p>
        </w:tc>
        <w:tc>
          <w:tcPr>
            <w:tcW w:w="2525" w:type="dxa"/>
            <w:shd w:val="clear" w:color="auto" w:fill="auto"/>
            <w:vAlign w:val="center"/>
          </w:tcPr>
          <w:p w14:paraId="62402C1D" w14:textId="77777777" w:rsidR="00780711" w:rsidRPr="008926C6" w:rsidRDefault="00780711" w:rsidP="00A742D1">
            <w:pPr>
              <w:ind w:firstLine="0"/>
              <w:jc w:val="center"/>
              <w:rPr>
                <w:b/>
                <w:sz w:val="26"/>
                <w:szCs w:val="26"/>
                <w:lang w:eastAsia="ko-KR"/>
              </w:rPr>
            </w:pPr>
            <w:r w:rsidRPr="008926C6">
              <w:rPr>
                <w:b/>
                <w:sz w:val="26"/>
                <w:szCs w:val="26"/>
                <w:lang w:eastAsia="ko-KR"/>
              </w:rPr>
              <w:t>Наименование работ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52E93976" w14:textId="77777777" w:rsidR="00780711" w:rsidRPr="008926C6" w:rsidRDefault="00780711" w:rsidP="00EA2F2B">
            <w:pPr>
              <w:ind w:firstLine="0"/>
              <w:jc w:val="center"/>
              <w:rPr>
                <w:b/>
                <w:sz w:val="26"/>
                <w:szCs w:val="26"/>
                <w:lang w:eastAsia="ko-KR"/>
              </w:rPr>
            </w:pPr>
            <w:r w:rsidRPr="008926C6">
              <w:rPr>
                <w:b/>
                <w:sz w:val="26"/>
                <w:szCs w:val="26"/>
                <w:lang w:eastAsia="ko-KR"/>
              </w:rPr>
              <w:t>Результат работ</w:t>
            </w:r>
            <w:r w:rsidR="00EA2F2B" w:rsidRPr="008926C6">
              <w:rPr>
                <w:b/>
                <w:sz w:val="26"/>
                <w:szCs w:val="26"/>
                <w:lang w:eastAsia="ko-KR"/>
              </w:rPr>
              <w:t xml:space="preserve"> / документ</w:t>
            </w:r>
            <w:r w:rsidR="00956FA8" w:rsidRPr="008926C6">
              <w:rPr>
                <w:b/>
                <w:sz w:val="26"/>
                <w:szCs w:val="26"/>
                <w:lang w:eastAsia="ko-KR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14:paraId="584E5768" w14:textId="77777777" w:rsidR="00780711" w:rsidRPr="008926C6" w:rsidRDefault="00780711" w:rsidP="00A742D1">
            <w:pPr>
              <w:ind w:firstLine="0"/>
              <w:jc w:val="center"/>
              <w:rPr>
                <w:b/>
                <w:sz w:val="26"/>
                <w:szCs w:val="26"/>
                <w:lang w:eastAsia="ko-KR"/>
              </w:rPr>
            </w:pPr>
            <w:r w:rsidRPr="008926C6">
              <w:rPr>
                <w:b/>
                <w:sz w:val="26"/>
                <w:szCs w:val="26"/>
                <w:lang w:eastAsia="ko-KR"/>
              </w:rPr>
              <w:t>Начало</w:t>
            </w:r>
          </w:p>
        </w:tc>
        <w:tc>
          <w:tcPr>
            <w:tcW w:w="2496" w:type="dxa"/>
            <w:shd w:val="clear" w:color="auto" w:fill="auto"/>
            <w:vAlign w:val="center"/>
          </w:tcPr>
          <w:p w14:paraId="507C0E11" w14:textId="77777777" w:rsidR="00780711" w:rsidRPr="008926C6" w:rsidRDefault="00780711" w:rsidP="00A742D1">
            <w:pPr>
              <w:ind w:firstLine="0"/>
              <w:jc w:val="center"/>
              <w:rPr>
                <w:b/>
                <w:sz w:val="26"/>
                <w:szCs w:val="26"/>
                <w:lang w:eastAsia="ko-KR"/>
              </w:rPr>
            </w:pPr>
            <w:r w:rsidRPr="008926C6">
              <w:rPr>
                <w:b/>
                <w:sz w:val="26"/>
                <w:szCs w:val="26"/>
                <w:lang w:eastAsia="ko-KR"/>
              </w:rPr>
              <w:t>Окончание</w:t>
            </w:r>
          </w:p>
        </w:tc>
      </w:tr>
      <w:tr w:rsidR="002D7A44" w:rsidRPr="008926C6" w14:paraId="71CA67A3" w14:textId="77777777" w:rsidTr="008926C6">
        <w:tc>
          <w:tcPr>
            <w:tcW w:w="560" w:type="dxa"/>
            <w:shd w:val="clear" w:color="auto" w:fill="auto"/>
          </w:tcPr>
          <w:p w14:paraId="73584DAE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1</w:t>
            </w:r>
          </w:p>
        </w:tc>
        <w:tc>
          <w:tcPr>
            <w:tcW w:w="2525" w:type="dxa"/>
            <w:shd w:val="clear" w:color="auto" w:fill="auto"/>
          </w:tcPr>
          <w:p w14:paraId="1DA91209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Разработка Частного технического задания</w:t>
            </w:r>
          </w:p>
        </w:tc>
        <w:tc>
          <w:tcPr>
            <w:tcW w:w="2693" w:type="dxa"/>
            <w:shd w:val="clear" w:color="auto" w:fill="auto"/>
          </w:tcPr>
          <w:p w14:paraId="7A25A6A0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Частное техническое задание разработано</w:t>
            </w:r>
          </w:p>
        </w:tc>
        <w:tc>
          <w:tcPr>
            <w:tcW w:w="1757" w:type="dxa"/>
            <w:vMerge w:val="restart"/>
            <w:shd w:val="clear" w:color="auto" w:fill="auto"/>
          </w:tcPr>
          <w:p w14:paraId="117653A5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С даты заключения Контракта</w:t>
            </w:r>
          </w:p>
        </w:tc>
        <w:tc>
          <w:tcPr>
            <w:tcW w:w="2496" w:type="dxa"/>
            <w:shd w:val="clear" w:color="auto" w:fill="auto"/>
          </w:tcPr>
          <w:p w14:paraId="03739CD0" w14:textId="77777777" w:rsidR="002D7A44" w:rsidRPr="008926C6" w:rsidRDefault="00956FA8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proofErr w:type="gramStart"/>
            <w:r w:rsidRPr="008926C6">
              <w:rPr>
                <w:sz w:val="26"/>
                <w:szCs w:val="26"/>
                <w:lang w:eastAsia="ko-KR"/>
              </w:rPr>
              <w:t>указывает</w:t>
            </w:r>
            <w:proofErr w:type="gramEnd"/>
            <w:r w:rsidRPr="008926C6">
              <w:rPr>
                <w:sz w:val="26"/>
                <w:szCs w:val="26"/>
                <w:lang w:eastAsia="ko-KR"/>
              </w:rPr>
              <w:t xml:space="preserve"> в КП Подрядчик, но н</w:t>
            </w:r>
            <w:r w:rsidR="002D7A44" w:rsidRPr="008926C6">
              <w:rPr>
                <w:sz w:val="26"/>
                <w:szCs w:val="26"/>
                <w:lang w:eastAsia="ko-KR"/>
              </w:rPr>
              <w:t xml:space="preserve">е позднее </w:t>
            </w:r>
          </w:p>
          <w:p w14:paraId="05539010" w14:textId="77777777" w:rsidR="002D7A44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31.12.2022</w:t>
            </w:r>
            <w:r w:rsidR="002D7A44" w:rsidRPr="008926C6">
              <w:rPr>
                <w:sz w:val="26"/>
                <w:szCs w:val="26"/>
                <w:lang w:eastAsia="ko-KR"/>
              </w:rPr>
              <w:t xml:space="preserve"> </w:t>
            </w:r>
          </w:p>
        </w:tc>
      </w:tr>
      <w:tr w:rsidR="002D7A44" w:rsidRPr="008926C6" w14:paraId="3850A18A" w14:textId="77777777" w:rsidTr="008926C6">
        <w:tc>
          <w:tcPr>
            <w:tcW w:w="560" w:type="dxa"/>
            <w:shd w:val="clear" w:color="auto" w:fill="auto"/>
          </w:tcPr>
          <w:p w14:paraId="7CF6D065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2</w:t>
            </w:r>
          </w:p>
        </w:tc>
        <w:tc>
          <w:tcPr>
            <w:tcW w:w="2525" w:type="dxa"/>
            <w:shd w:val="clear" w:color="auto" w:fill="auto"/>
          </w:tcPr>
          <w:p w14:paraId="23A5C062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Создание Системы</w:t>
            </w:r>
          </w:p>
        </w:tc>
        <w:tc>
          <w:tcPr>
            <w:tcW w:w="2693" w:type="dxa"/>
            <w:shd w:val="clear" w:color="auto" w:fill="auto"/>
          </w:tcPr>
          <w:p w14:paraId="28D235A9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Система создана</w:t>
            </w:r>
          </w:p>
        </w:tc>
        <w:tc>
          <w:tcPr>
            <w:tcW w:w="1757" w:type="dxa"/>
            <w:vMerge/>
            <w:shd w:val="clear" w:color="auto" w:fill="auto"/>
          </w:tcPr>
          <w:p w14:paraId="236167DE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</w:p>
        </w:tc>
        <w:tc>
          <w:tcPr>
            <w:tcW w:w="2496" w:type="dxa"/>
            <w:shd w:val="clear" w:color="auto" w:fill="auto"/>
          </w:tcPr>
          <w:p w14:paraId="6ADA7076" w14:textId="77777777" w:rsidR="00956FA8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proofErr w:type="gramStart"/>
            <w:r w:rsidRPr="008926C6">
              <w:rPr>
                <w:sz w:val="26"/>
                <w:szCs w:val="26"/>
                <w:lang w:eastAsia="ko-KR"/>
              </w:rPr>
              <w:t>указывает</w:t>
            </w:r>
            <w:proofErr w:type="gramEnd"/>
            <w:r w:rsidRPr="008926C6">
              <w:rPr>
                <w:sz w:val="26"/>
                <w:szCs w:val="26"/>
                <w:lang w:eastAsia="ko-KR"/>
              </w:rPr>
              <w:t xml:space="preserve"> в КП Подрядчик, но не позднее </w:t>
            </w:r>
          </w:p>
          <w:p w14:paraId="59193D47" w14:textId="77777777" w:rsidR="002D7A44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31.12.2022</w:t>
            </w:r>
          </w:p>
        </w:tc>
      </w:tr>
      <w:tr w:rsidR="002D7A44" w:rsidRPr="008926C6" w14:paraId="3089241C" w14:textId="77777777" w:rsidTr="008926C6">
        <w:tc>
          <w:tcPr>
            <w:tcW w:w="560" w:type="dxa"/>
            <w:shd w:val="clear" w:color="auto" w:fill="auto"/>
          </w:tcPr>
          <w:p w14:paraId="0851EF52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3</w:t>
            </w:r>
          </w:p>
        </w:tc>
        <w:tc>
          <w:tcPr>
            <w:tcW w:w="2525" w:type="dxa"/>
            <w:shd w:val="clear" w:color="auto" w:fill="auto"/>
          </w:tcPr>
          <w:p w14:paraId="4A56DB81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Разработка комплектов проектной и рабочей документации</w:t>
            </w:r>
          </w:p>
        </w:tc>
        <w:tc>
          <w:tcPr>
            <w:tcW w:w="2693" w:type="dxa"/>
            <w:shd w:val="clear" w:color="auto" w:fill="auto"/>
          </w:tcPr>
          <w:p w14:paraId="012FBEFB" w14:textId="77777777" w:rsidR="002D7A44" w:rsidRPr="008926C6" w:rsidRDefault="002D7A44" w:rsidP="00EA2F2B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Комплекты проектной и рабочей документации на Систему разработаны</w:t>
            </w:r>
          </w:p>
        </w:tc>
        <w:tc>
          <w:tcPr>
            <w:tcW w:w="1757" w:type="dxa"/>
            <w:vMerge/>
            <w:shd w:val="clear" w:color="auto" w:fill="auto"/>
          </w:tcPr>
          <w:p w14:paraId="1FBE51DE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</w:p>
        </w:tc>
        <w:tc>
          <w:tcPr>
            <w:tcW w:w="2496" w:type="dxa"/>
            <w:shd w:val="clear" w:color="auto" w:fill="auto"/>
          </w:tcPr>
          <w:p w14:paraId="63576B58" w14:textId="77777777" w:rsidR="00956FA8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proofErr w:type="gramStart"/>
            <w:r w:rsidRPr="008926C6">
              <w:rPr>
                <w:sz w:val="26"/>
                <w:szCs w:val="26"/>
                <w:lang w:eastAsia="ko-KR"/>
              </w:rPr>
              <w:t>указывает</w:t>
            </w:r>
            <w:proofErr w:type="gramEnd"/>
            <w:r w:rsidRPr="008926C6">
              <w:rPr>
                <w:sz w:val="26"/>
                <w:szCs w:val="26"/>
                <w:lang w:eastAsia="ko-KR"/>
              </w:rPr>
              <w:t xml:space="preserve"> в КП Подрядчик, но не позднее </w:t>
            </w:r>
          </w:p>
          <w:p w14:paraId="2BBDEF11" w14:textId="77777777" w:rsidR="002D7A44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31.12.2022</w:t>
            </w:r>
          </w:p>
        </w:tc>
      </w:tr>
      <w:tr w:rsidR="002D7A44" w:rsidRPr="008926C6" w14:paraId="05B4A158" w14:textId="77777777" w:rsidTr="008926C6">
        <w:tc>
          <w:tcPr>
            <w:tcW w:w="560" w:type="dxa"/>
            <w:shd w:val="clear" w:color="auto" w:fill="auto"/>
          </w:tcPr>
          <w:p w14:paraId="183B2436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4</w:t>
            </w:r>
          </w:p>
        </w:tc>
        <w:tc>
          <w:tcPr>
            <w:tcW w:w="2525" w:type="dxa"/>
            <w:shd w:val="clear" w:color="auto" w:fill="auto"/>
          </w:tcPr>
          <w:p w14:paraId="2FE8DD85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Пуско-наладочные работы</w:t>
            </w:r>
          </w:p>
        </w:tc>
        <w:tc>
          <w:tcPr>
            <w:tcW w:w="2693" w:type="dxa"/>
            <w:shd w:val="clear" w:color="auto" w:fill="auto"/>
          </w:tcPr>
          <w:p w14:paraId="1387101C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Акт о завершении пуско-наладочных работ Системы</w:t>
            </w:r>
          </w:p>
        </w:tc>
        <w:tc>
          <w:tcPr>
            <w:tcW w:w="1757" w:type="dxa"/>
            <w:vMerge/>
            <w:shd w:val="clear" w:color="auto" w:fill="auto"/>
          </w:tcPr>
          <w:p w14:paraId="3F81BF04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</w:p>
        </w:tc>
        <w:tc>
          <w:tcPr>
            <w:tcW w:w="2496" w:type="dxa"/>
            <w:shd w:val="clear" w:color="auto" w:fill="auto"/>
          </w:tcPr>
          <w:p w14:paraId="6F89C2CF" w14:textId="77777777" w:rsidR="00956FA8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proofErr w:type="gramStart"/>
            <w:r w:rsidRPr="008926C6">
              <w:rPr>
                <w:sz w:val="26"/>
                <w:szCs w:val="26"/>
                <w:lang w:eastAsia="ko-KR"/>
              </w:rPr>
              <w:t>указывает</w:t>
            </w:r>
            <w:proofErr w:type="gramEnd"/>
            <w:r w:rsidRPr="008926C6">
              <w:rPr>
                <w:sz w:val="26"/>
                <w:szCs w:val="26"/>
                <w:lang w:eastAsia="ko-KR"/>
              </w:rPr>
              <w:t xml:space="preserve"> в КП Подрядчик, но не позднее </w:t>
            </w:r>
          </w:p>
          <w:p w14:paraId="13036E8C" w14:textId="77777777" w:rsidR="002D7A44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31.12.2022</w:t>
            </w:r>
          </w:p>
        </w:tc>
      </w:tr>
      <w:tr w:rsidR="002D7A44" w:rsidRPr="008926C6" w14:paraId="751CC93E" w14:textId="77777777" w:rsidTr="008926C6">
        <w:tc>
          <w:tcPr>
            <w:tcW w:w="560" w:type="dxa"/>
            <w:shd w:val="clear" w:color="auto" w:fill="auto"/>
          </w:tcPr>
          <w:p w14:paraId="7D9E4E15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5</w:t>
            </w:r>
          </w:p>
        </w:tc>
        <w:tc>
          <w:tcPr>
            <w:tcW w:w="2525" w:type="dxa"/>
            <w:shd w:val="clear" w:color="auto" w:fill="auto"/>
          </w:tcPr>
          <w:p w14:paraId="3D2686C5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Проведение ПДИ Системы</w:t>
            </w:r>
          </w:p>
        </w:tc>
        <w:tc>
          <w:tcPr>
            <w:tcW w:w="2693" w:type="dxa"/>
            <w:shd w:val="clear" w:color="auto" w:fill="auto"/>
          </w:tcPr>
          <w:p w14:paraId="0A0D193F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Протокол ПДИ Системы,</w:t>
            </w:r>
          </w:p>
          <w:p w14:paraId="338E4C05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Акт о приемке в опытную эксплуатацию Системы</w:t>
            </w:r>
          </w:p>
        </w:tc>
        <w:tc>
          <w:tcPr>
            <w:tcW w:w="1757" w:type="dxa"/>
            <w:vMerge/>
            <w:shd w:val="clear" w:color="auto" w:fill="auto"/>
          </w:tcPr>
          <w:p w14:paraId="75073640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</w:p>
        </w:tc>
        <w:tc>
          <w:tcPr>
            <w:tcW w:w="2496" w:type="dxa"/>
            <w:shd w:val="clear" w:color="auto" w:fill="auto"/>
          </w:tcPr>
          <w:p w14:paraId="30B93EAB" w14:textId="77777777" w:rsidR="00956FA8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proofErr w:type="gramStart"/>
            <w:r w:rsidRPr="008926C6">
              <w:rPr>
                <w:sz w:val="26"/>
                <w:szCs w:val="26"/>
                <w:lang w:eastAsia="ko-KR"/>
              </w:rPr>
              <w:t>указывает</w:t>
            </w:r>
            <w:proofErr w:type="gramEnd"/>
            <w:r w:rsidRPr="008926C6">
              <w:rPr>
                <w:sz w:val="26"/>
                <w:szCs w:val="26"/>
                <w:lang w:eastAsia="ko-KR"/>
              </w:rPr>
              <w:t xml:space="preserve"> в КП Подрядчик, но не позднее </w:t>
            </w:r>
          </w:p>
          <w:p w14:paraId="4DA6050E" w14:textId="77777777" w:rsidR="002D7A44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31.12.2022</w:t>
            </w:r>
          </w:p>
        </w:tc>
      </w:tr>
      <w:tr w:rsidR="002D7A44" w:rsidRPr="008926C6" w14:paraId="61A272A9" w14:textId="77777777" w:rsidTr="008926C6">
        <w:tc>
          <w:tcPr>
            <w:tcW w:w="560" w:type="dxa"/>
            <w:shd w:val="clear" w:color="auto" w:fill="auto"/>
          </w:tcPr>
          <w:p w14:paraId="6C614396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6</w:t>
            </w:r>
          </w:p>
        </w:tc>
        <w:tc>
          <w:tcPr>
            <w:tcW w:w="2525" w:type="dxa"/>
            <w:shd w:val="clear" w:color="auto" w:fill="auto"/>
          </w:tcPr>
          <w:p w14:paraId="6A6AB944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Разработка документации для проведения ОЭ Системы</w:t>
            </w:r>
          </w:p>
        </w:tc>
        <w:tc>
          <w:tcPr>
            <w:tcW w:w="2693" w:type="dxa"/>
            <w:shd w:val="clear" w:color="auto" w:fill="auto"/>
          </w:tcPr>
          <w:p w14:paraId="1B525593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Программа и методика ОЭ Системы</w:t>
            </w:r>
          </w:p>
        </w:tc>
        <w:tc>
          <w:tcPr>
            <w:tcW w:w="1757" w:type="dxa"/>
            <w:vMerge/>
            <w:shd w:val="clear" w:color="auto" w:fill="auto"/>
          </w:tcPr>
          <w:p w14:paraId="40A9A325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</w:p>
        </w:tc>
        <w:tc>
          <w:tcPr>
            <w:tcW w:w="2496" w:type="dxa"/>
            <w:shd w:val="clear" w:color="auto" w:fill="auto"/>
          </w:tcPr>
          <w:p w14:paraId="46E4ABDE" w14:textId="77777777" w:rsidR="00956FA8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proofErr w:type="gramStart"/>
            <w:r w:rsidRPr="008926C6">
              <w:rPr>
                <w:sz w:val="26"/>
                <w:szCs w:val="26"/>
                <w:lang w:eastAsia="ko-KR"/>
              </w:rPr>
              <w:t>указывает</w:t>
            </w:r>
            <w:proofErr w:type="gramEnd"/>
            <w:r w:rsidRPr="008926C6">
              <w:rPr>
                <w:sz w:val="26"/>
                <w:szCs w:val="26"/>
                <w:lang w:eastAsia="ko-KR"/>
              </w:rPr>
              <w:t xml:space="preserve"> в КП Подрядчик, но не позднее </w:t>
            </w:r>
          </w:p>
          <w:p w14:paraId="4DA22CEE" w14:textId="77777777" w:rsidR="002D7A44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31.12.2022</w:t>
            </w:r>
          </w:p>
        </w:tc>
      </w:tr>
      <w:tr w:rsidR="002D7A44" w:rsidRPr="008926C6" w14:paraId="203786B8" w14:textId="77777777" w:rsidTr="008926C6">
        <w:tc>
          <w:tcPr>
            <w:tcW w:w="560" w:type="dxa"/>
            <w:shd w:val="clear" w:color="auto" w:fill="auto"/>
          </w:tcPr>
          <w:p w14:paraId="3015B32F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7</w:t>
            </w:r>
          </w:p>
        </w:tc>
        <w:tc>
          <w:tcPr>
            <w:tcW w:w="2525" w:type="dxa"/>
            <w:shd w:val="clear" w:color="auto" w:fill="auto"/>
          </w:tcPr>
          <w:p w14:paraId="4B87DA3B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 xml:space="preserve">Разработка документации для проведения </w:t>
            </w:r>
            <w:r w:rsidRPr="008926C6">
              <w:rPr>
                <w:bCs/>
                <w:sz w:val="26"/>
                <w:szCs w:val="26"/>
              </w:rPr>
              <w:t>ПМИ Системы</w:t>
            </w:r>
          </w:p>
        </w:tc>
        <w:tc>
          <w:tcPr>
            <w:tcW w:w="2693" w:type="dxa"/>
            <w:shd w:val="clear" w:color="auto" w:fill="auto"/>
          </w:tcPr>
          <w:p w14:paraId="35CBE034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Программа и методика ПМИ Системы</w:t>
            </w:r>
          </w:p>
        </w:tc>
        <w:tc>
          <w:tcPr>
            <w:tcW w:w="1757" w:type="dxa"/>
            <w:vMerge/>
            <w:shd w:val="clear" w:color="auto" w:fill="auto"/>
          </w:tcPr>
          <w:p w14:paraId="6964EB67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</w:p>
        </w:tc>
        <w:tc>
          <w:tcPr>
            <w:tcW w:w="2496" w:type="dxa"/>
            <w:shd w:val="clear" w:color="auto" w:fill="auto"/>
          </w:tcPr>
          <w:p w14:paraId="5FA7B751" w14:textId="77777777" w:rsidR="00956FA8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proofErr w:type="gramStart"/>
            <w:r w:rsidRPr="008926C6">
              <w:rPr>
                <w:sz w:val="26"/>
                <w:szCs w:val="26"/>
                <w:lang w:eastAsia="ko-KR"/>
              </w:rPr>
              <w:t>указывает</w:t>
            </w:r>
            <w:proofErr w:type="gramEnd"/>
            <w:r w:rsidRPr="008926C6">
              <w:rPr>
                <w:sz w:val="26"/>
                <w:szCs w:val="26"/>
                <w:lang w:eastAsia="ko-KR"/>
              </w:rPr>
              <w:t xml:space="preserve"> в КП Подрядчик, но не позднее </w:t>
            </w:r>
          </w:p>
          <w:p w14:paraId="403083A7" w14:textId="77777777" w:rsidR="002D7A44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31.12.2022</w:t>
            </w:r>
          </w:p>
        </w:tc>
      </w:tr>
      <w:tr w:rsidR="002D7A44" w:rsidRPr="008926C6" w14:paraId="720E31E8" w14:textId="77777777" w:rsidTr="008926C6">
        <w:tc>
          <w:tcPr>
            <w:tcW w:w="560" w:type="dxa"/>
            <w:shd w:val="clear" w:color="auto" w:fill="auto"/>
          </w:tcPr>
          <w:p w14:paraId="0D380DA6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8</w:t>
            </w:r>
          </w:p>
        </w:tc>
        <w:tc>
          <w:tcPr>
            <w:tcW w:w="2525" w:type="dxa"/>
            <w:shd w:val="clear" w:color="auto" w:fill="auto"/>
          </w:tcPr>
          <w:p w14:paraId="3A7053C0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Проведение ОЭ Системы</w:t>
            </w:r>
          </w:p>
        </w:tc>
        <w:tc>
          <w:tcPr>
            <w:tcW w:w="2693" w:type="dxa"/>
            <w:shd w:val="clear" w:color="auto" w:fill="auto"/>
          </w:tcPr>
          <w:p w14:paraId="0249BA4E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Протокол ОЭ Системы,</w:t>
            </w:r>
          </w:p>
          <w:p w14:paraId="617CF5BC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Акт о завершении ОЭ Системы,</w:t>
            </w:r>
          </w:p>
          <w:p w14:paraId="11EC1E5F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Акт сдачи-приемки Работ</w:t>
            </w:r>
          </w:p>
        </w:tc>
        <w:tc>
          <w:tcPr>
            <w:tcW w:w="1757" w:type="dxa"/>
            <w:vMerge/>
            <w:shd w:val="clear" w:color="auto" w:fill="auto"/>
          </w:tcPr>
          <w:p w14:paraId="2A55CA4D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</w:p>
        </w:tc>
        <w:tc>
          <w:tcPr>
            <w:tcW w:w="2496" w:type="dxa"/>
            <w:shd w:val="clear" w:color="auto" w:fill="auto"/>
          </w:tcPr>
          <w:p w14:paraId="383EB0C2" w14:textId="77777777" w:rsidR="00956FA8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proofErr w:type="gramStart"/>
            <w:r w:rsidRPr="008926C6">
              <w:rPr>
                <w:sz w:val="26"/>
                <w:szCs w:val="26"/>
                <w:lang w:eastAsia="ko-KR"/>
              </w:rPr>
              <w:t>указывает</w:t>
            </w:r>
            <w:proofErr w:type="gramEnd"/>
            <w:r w:rsidRPr="008926C6">
              <w:rPr>
                <w:sz w:val="26"/>
                <w:szCs w:val="26"/>
                <w:lang w:eastAsia="ko-KR"/>
              </w:rPr>
              <w:t xml:space="preserve"> в КП Подрядчик, но не позднее </w:t>
            </w:r>
          </w:p>
          <w:p w14:paraId="580FD293" w14:textId="77777777" w:rsidR="002D7A44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31.12.2022</w:t>
            </w:r>
          </w:p>
        </w:tc>
      </w:tr>
      <w:tr w:rsidR="00702D51" w:rsidRPr="008926C6" w14:paraId="024B3C8F" w14:textId="77777777" w:rsidTr="008926C6">
        <w:tc>
          <w:tcPr>
            <w:tcW w:w="560" w:type="dxa"/>
            <w:shd w:val="clear" w:color="auto" w:fill="auto"/>
          </w:tcPr>
          <w:p w14:paraId="259D8FB0" w14:textId="77777777" w:rsidR="00702D51" w:rsidRPr="008926C6" w:rsidRDefault="00702D51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9</w:t>
            </w:r>
          </w:p>
        </w:tc>
        <w:tc>
          <w:tcPr>
            <w:tcW w:w="2525" w:type="dxa"/>
            <w:shd w:val="clear" w:color="auto" w:fill="auto"/>
          </w:tcPr>
          <w:p w14:paraId="289E16E6" w14:textId="77777777" w:rsidR="00702D51" w:rsidRPr="008926C6" w:rsidRDefault="00702D51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Разработка обучающих материалов для Пользователей Системы</w:t>
            </w:r>
          </w:p>
        </w:tc>
        <w:tc>
          <w:tcPr>
            <w:tcW w:w="2693" w:type="dxa"/>
            <w:shd w:val="clear" w:color="auto" w:fill="auto"/>
          </w:tcPr>
          <w:p w14:paraId="53E145BA" w14:textId="77777777" w:rsidR="00702D51" w:rsidRPr="008926C6" w:rsidRDefault="00702D51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Обучающие материалы для Пользователей Системы</w:t>
            </w:r>
          </w:p>
        </w:tc>
        <w:tc>
          <w:tcPr>
            <w:tcW w:w="1757" w:type="dxa"/>
            <w:vMerge/>
            <w:shd w:val="clear" w:color="auto" w:fill="auto"/>
          </w:tcPr>
          <w:p w14:paraId="043CD80D" w14:textId="77777777" w:rsidR="00702D51" w:rsidRPr="008926C6" w:rsidRDefault="00702D51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</w:p>
        </w:tc>
        <w:tc>
          <w:tcPr>
            <w:tcW w:w="2496" w:type="dxa"/>
            <w:shd w:val="clear" w:color="auto" w:fill="auto"/>
          </w:tcPr>
          <w:p w14:paraId="2D391848" w14:textId="77777777" w:rsidR="00956FA8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proofErr w:type="gramStart"/>
            <w:r w:rsidRPr="008926C6">
              <w:rPr>
                <w:sz w:val="26"/>
                <w:szCs w:val="26"/>
                <w:lang w:eastAsia="ko-KR"/>
              </w:rPr>
              <w:t>указывает</w:t>
            </w:r>
            <w:proofErr w:type="gramEnd"/>
            <w:r w:rsidRPr="008926C6">
              <w:rPr>
                <w:sz w:val="26"/>
                <w:szCs w:val="26"/>
                <w:lang w:eastAsia="ko-KR"/>
              </w:rPr>
              <w:t xml:space="preserve"> в КП Подрядчик, но не позднее </w:t>
            </w:r>
          </w:p>
          <w:p w14:paraId="0265466C" w14:textId="77777777" w:rsidR="00702D51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31.12.2022</w:t>
            </w:r>
          </w:p>
        </w:tc>
      </w:tr>
      <w:tr w:rsidR="002D7A44" w:rsidRPr="008926C6" w14:paraId="566AF1BC" w14:textId="77777777" w:rsidTr="008926C6">
        <w:tc>
          <w:tcPr>
            <w:tcW w:w="560" w:type="dxa"/>
            <w:shd w:val="clear" w:color="auto" w:fill="auto"/>
          </w:tcPr>
          <w:p w14:paraId="1B5EEA95" w14:textId="77777777" w:rsidR="002D7A44" w:rsidRPr="008926C6" w:rsidRDefault="00702D51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10</w:t>
            </w:r>
          </w:p>
        </w:tc>
        <w:tc>
          <w:tcPr>
            <w:tcW w:w="2525" w:type="dxa"/>
            <w:shd w:val="clear" w:color="auto" w:fill="auto"/>
          </w:tcPr>
          <w:p w14:paraId="235A1C2F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Проведение ПМИ Системы</w:t>
            </w:r>
          </w:p>
        </w:tc>
        <w:tc>
          <w:tcPr>
            <w:tcW w:w="2693" w:type="dxa"/>
            <w:shd w:val="clear" w:color="auto" w:fill="auto"/>
          </w:tcPr>
          <w:p w14:paraId="52F802E7" w14:textId="77777777" w:rsidR="002D7A44" w:rsidRPr="008926C6" w:rsidRDefault="002D7A44" w:rsidP="002D7A44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Обеспечение проведения приемочных испытаний Системы; протокол проведения ПМИ</w:t>
            </w:r>
          </w:p>
        </w:tc>
        <w:tc>
          <w:tcPr>
            <w:tcW w:w="1757" w:type="dxa"/>
            <w:vMerge/>
            <w:shd w:val="clear" w:color="auto" w:fill="auto"/>
          </w:tcPr>
          <w:p w14:paraId="0F942ADE" w14:textId="77777777" w:rsidR="002D7A44" w:rsidRPr="008926C6" w:rsidRDefault="002D7A44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</w:p>
        </w:tc>
        <w:tc>
          <w:tcPr>
            <w:tcW w:w="2496" w:type="dxa"/>
            <w:shd w:val="clear" w:color="auto" w:fill="auto"/>
          </w:tcPr>
          <w:p w14:paraId="423D3D0C" w14:textId="77777777" w:rsidR="00956FA8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proofErr w:type="gramStart"/>
            <w:r w:rsidRPr="008926C6">
              <w:rPr>
                <w:sz w:val="26"/>
                <w:szCs w:val="26"/>
                <w:lang w:eastAsia="ko-KR"/>
              </w:rPr>
              <w:t>указывает</w:t>
            </w:r>
            <w:proofErr w:type="gramEnd"/>
            <w:r w:rsidRPr="008926C6">
              <w:rPr>
                <w:sz w:val="26"/>
                <w:szCs w:val="26"/>
                <w:lang w:eastAsia="ko-KR"/>
              </w:rPr>
              <w:t xml:space="preserve"> в КП Подрядчик, но не позднее </w:t>
            </w:r>
          </w:p>
          <w:p w14:paraId="425BCA41" w14:textId="77777777" w:rsidR="002D7A44" w:rsidRPr="008926C6" w:rsidRDefault="00956FA8" w:rsidP="00956FA8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31.12.2022</w:t>
            </w:r>
          </w:p>
        </w:tc>
      </w:tr>
      <w:tr w:rsidR="00702D51" w:rsidRPr="008926C6" w14:paraId="0ADE54AB" w14:textId="77777777" w:rsidTr="008926C6">
        <w:tc>
          <w:tcPr>
            <w:tcW w:w="560" w:type="dxa"/>
            <w:shd w:val="clear" w:color="auto" w:fill="auto"/>
          </w:tcPr>
          <w:p w14:paraId="5FC89622" w14:textId="77777777" w:rsidR="00702D51" w:rsidRPr="008926C6" w:rsidRDefault="00702D51" w:rsidP="00702D5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11</w:t>
            </w:r>
          </w:p>
        </w:tc>
        <w:tc>
          <w:tcPr>
            <w:tcW w:w="2525" w:type="dxa"/>
            <w:shd w:val="clear" w:color="auto" w:fill="auto"/>
          </w:tcPr>
          <w:p w14:paraId="2D347237" w14:textId="77777777" w:rsidR="00702D51" w:rsidRPr="008926C6" w:rsidRDefault="00702D51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 xml:space="preserve">Проведение обучающих семинаров для </w:t>
            </w:r>
            <w:r w:rsidR="00815543" w:rsidRPr="008926C6">
              <w:rPr>
                <w:sz w:val="26"/>
                <w:szCs w:val="26"/>
                <w:lang w:eastAsia="ko-KR"/>
              </w:rPr>
              <w:t xml:space="preserve">сотрудников </w:t>
            </w:r>
            <w:r w:rsidR="00815543" w:rsidRPr="008926C6">
              <w:rPr>
                <w:sz w:val="26"/>
                <w:szCs w:val="26"/>
                <w:lang w:eastAsia="ko-KR"/>
              </w:rPr>
              <w:br/>
              <w:t xml:space="preserve">УК Минфина РЮО </w:t>
            </w:r>
            <w:r w:rsidR="00815543" w:rsidRPr="008926C6">
              <w:rPr>
                <w:sz w:val="26"/>
                <w:szCs w:val="26"/>
                <w:lang w:eastAsia="ko-KR"/>
              </w:rPr>
              <w:br/>
            </w:r>
            <w:r w:rsidRPr="008926C6">
              <w:rPr>
                <w:sz w:val="26"/>
                <w:szCs w:val="26"/>
                <w:lang w:eastAsia="ko-KR"/>
              </w:rPr>
              <w:t>по работе в Системе</w:t>
            </w:r>
          </w:p>
        </w:tc>
        <w:tc>
          <w:tcPr>
            <w:tcW w:w="2693" w:type="dxa"/>
            <w:shd w:val="clear" w:color="auto" w:fill="auto"/>
          </w:tcPr>
          <w:p w14:paraId="500E75FB" w14:textId="77777777" w:rsidR="00702D51" w:rsidRPr="008926C6" w:rsidRDefault="00702D51" w:rsidP="002D7A44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 xml:space="preserve">Обучающие семинары для </w:t>
            </w:r>
            <w:r w:rsidR="00815543" w:rsidRPr="008926C6">
              <w:rPr>
                <w:sz w:val="26"/>
                <w:szCs w:val="26"/>
                <w:lang w:eastAsia="ko-KR"/>
              </w:rPr>
              <w:t xml:space="preserve">сотрудников </w:t>
            </w:r>
            <w:r w:rsidR="00815543" w:rsidRPr="008926C6">
              <w:rPr>
                <w:sz w:val="26"/>
                <w:szCs w:val="26"/>
                <w:lang w:eastAsia="ko-KR"/>
              </w:rPr>
              <w:br/>
              <w:t xml:space="preserve">УК Минфина РЮО </w:t>
            </w:r>
            <w:r w:rsidR="00815543" w:rsidRPr="008926C6">
              <w:rPr>
                <w:sz w:val="26"/>
                <w:szCs w:val="26"/>
                <w:lang w:eastAsia="ko-KR"/>
              </w:rPr>
              <w:br/>
            </w:r>
            <w:r w:rsidRPr="008926C6">
              <w:rPr>
                <w:sz w:val="26"/>
                <w:szCs w:val="26"/>
                <w:lang w:eastAsia="ko-KR"/>
              </w:rPr>
              <w:t>по работе в Системе проведены</w:t>
            </w:r>
          </w:p>
        </w:tc>
        <w:tc>
          <w:tcPr>
            <w:tcW w:w="1757" w:type="dxa"/>
            <w:shd w:val="clear" w:color="auto" w:fill="auto"/>
          </w:tcPr>
          <w:p w14:paraId="55D0FB65" w14:textId="77777777" w:rsidR="00702D51" w:rsidRPr="008926C6" w:rsidRDefault="00702D51" w:rsidP="00A742D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По отдельному графику</w:t>
            </w:r>
          </w:p>
        </w:tc>
        <w:tc>
          <w:tcPr>
            <w:tcW w:w="2496" w:type="dxa"/>
            <w:shd w:val="clear" w:color="auto" w:fill="auto"/>
          </w:tcPr>
          <w:p w14:paraId="4D492A08" w14:textId="77777777" w:rsidR="00702D51" w:rsidRPr="008926C6" w:rsidRDefault="00702D51" w:rsidP="00702D51">
            <w:pPr>
              <w:ind w:firstLine="0"/>
              <w:jc w:val="center"/>
              <w:rPr>
                <w:sz w:val="26"/>
                <w:szCs w:val="26"/>
                <w:lang w:eastAsia="ko-KR"/>
              </w:rPr>
            </w:pPr>
            <w:r w:rsidRPr="008926C6">
              <w:rPr>
                <w:sz w:val="26"/>
                <w:szCs w:val="26"/>
                <w:lang w:eastAsia="ko-KR"/>
              </w:rPr>
              <w:t>По отдельному графику</w:t>
            </w:r>
          </w:p>
        </w:tc>
      </w:tr>
    </w:tbl>
    <w:p w14:paraId="0E62DCD8" w14:textId="77777777" w:rsidR="00701354" w:rsidRDefault="00701354" w:rsidP="00701354">
      <w:pPr>
        <w:ind w:firstLine="720"/>
        <w:rPr>
          <w:color w:val="000000"/>
          <w:sz w:val="28"/>
          <w:szCs w:val="28"/>
        </w:rPr>
      </w:pPr>
    </w:p>
    <w:p w14:paraId="01BF1135" w14:textId="5E25E882" w:rsidR="008519EE" w:rsidRDefault="008519EE" w:rsidP="008519EE">
      <w:pPr>
        <w:ind w:firstLine="720"/>
        <w:rPr>
          <w:color w:val="000000"/>
          <w:sz w:val="28"/>
          <w:szCs w:val="28"/>
        </w:rPr>
      </w:pPr>
      <w:r w:rsidRPr="007130F4">
        <w:rPr>
          <w:color w:val="000000"/>
          <w:sz w:val="28"/>
          <w:szCs w:val="28"/>
        </w:rPr>
        <w:t>Перечень проектной и рабочей документации а также последовательность этапов работ может быть иным (в зависимости от особенностей использ</w:t>
      </w:r>
      <w:r w:rsidR="008926C6">
        <w:rPr>
          <w:color w:val="000000"/>
          <w:sz w:val="28"/>
          <w:szCs w:val="28"/>
        </w:rPr>
        <w:t>уемого в создании базового ППО)</w:t>
      </w:r>
      <w:r w:rsidRPr="007130F4">
        <w:rPr>
          <w:color w:val="000000"/>
          <w:sz w:val="28"/>
          <w:szCs w:val="28"/>
        </w:rPr>
        <w:t>, но в целом должен соответствовать требованиям государственных стандартов в области создания аналогичных АСУ.</w:t>
      </w:r>
      <w:r>
        <w:rPr>
          <w:color w:val="000000"/>
          <w:sz w:val="28"/>
          <w:szCs w:val="28"/>
        </w:rPr>
        <w:t xml:space="preserve"> </w:t>
      </w:r>
    </w:p>
    <w:p w14:paraId="1A03BD5A" w14:textId="77777777" w:rsidR="00701354" w:rsidRPr="00864E6F" w:rsidRDefault="00701354" w:rsidP="00701354">
      <w:pPr>
        <w:ind w:firstLine="720"/>
        <w:rPr>
          <w:color w:val="000000"/>
          <w:sz w:val="28"/>
          <w:szCs w:val="28"/>
        </w:rPr>
      </w:pPr>
      <w:r w:rsidRPr="00864E6F">
        <w:rPr>
          <w:color w:val="000000"/>
          <w:sz w:val="28"/>
          <w:szCs w:val="28"/>
        </w:rPr>
        <w:t>Структура и содержание документов, входящих в состав проектной и рабочей документации, а также документов, необходимых для проведения испытаний Системы, должны соответствовать требованиям действующего законодательства Республики Южная Осетия</w:t>
      </w:r>
      <w:r w:rsidR="002E2FB0" w:rsidRPr="00864E6F">
        <w:rPr>
          <w:rStyle w:val="af6"/>
          <w:color w:val="000000"/>
          <w:sz w:val="28"/>
          <w:szCs w:val="28"/>
        </w:rPr>
        <w:footnoteReference w:id="1"/>
      </w:r>
      <w:r w:rsidRPr="00864E6F">
        <w:rPr>
          <w:color w:val="000000"/>
          <w:sz w:val="28"/>
          <w:szCs w:val="28"/>
        </w:rPr>
        <w:t>.</w:t>
      </w:r>
    </w:p>
    <w:p w14:paraId="1C83E7C9" w14:textId="77777777" w:rsidR="00701354" w:rsidRPr="00864E6F" w:rsidRDefault="00701354" w:rsidP="00701354">
      <w:pPr>
        <w:ind w:firstLine="720"/>
        <w:rPr>
          <w:color w:val="000000"/>
          <w:sz w:val="28"/>
          <w:szCs w:val="28"/>
        </w:rPr>
      </w:pPr>
      <w:r w:rsidRPr="00864E6F">
        <w:rPr>
          <w:color w:val="000000"/>
          <w:sz w:val="28"/>
          <w:szCs w:val="28"/>
        </w:rPr>
        <w:t xml:space="preserve">Документы, входящие в состав проектной и рабочей документации, должны, в том числе, содержать требования к защите информации, содержащейся в Системе. </w:t>
      </w:r>
    </w:p>
    <w:p w14:paraId="0B5FDC72" w14:textId="77777777" w:rsidR="00701354" w:rsidRPr="00864E6F" w:rsidRDefault="00701354" w:rsidP="00701354">
      <w:pPr>
        <w:ind w:firstLine="720"/>
        <w:rPr>
          <w:color w:val="000000"/>
          <w:sz w:val="28"/>
          <w:szCs w:val="28"/>
        </w:rPr>
      </w:pPr>
      <w:r w:rsidRPr="00864E6F">
        <w:rPr>
          <w:color w:val="000000"/>
          <w:sz w:val="28"/>
          <w:szCs w:val="28"/>
        </w:rPr>
        <w:t>Заказчик в срок, не превышающий 7 (семи) рабочих дней с даты получения комплектов проектной и рабочей документации, в том числе документации, необходимой для проведения испытаний Системы, организует их согласование и (или) утверждение и официальным письмом уведомляет Подрядчика о согласовании и (или) утверждении соответствующей документации, либо официальным письмом направляет Подрядчику мотивированный отказ от их согласования и (или) утверждения с изложением причин отказа и выявленных недостатков. Мотивированный отказ Подрядчику направляется только по тем документам, по которым были выявлены недостатки.</w:t>
      </w:r>
    </w:p>
    <w:p w14:paraId="7798AD65" w14:textId="77777777" w:rsidR="00701354" w:rsidRPr="00864E6F" w:rsidRDefault="00701354" w:rsidP="00701354">
      <w:pPr>
        <w:ind w:firstLine="720"/>
        <w:rPr>
          <w:color w:val="000000"/>
          <w:sz w:val="28"/>
          <w:szCs w:val="28"/>
        </w:rPr>
      </w:pPr>
      <w:r w:rsidRPr="00864E6F">
        <w:rPr>
          <w:color w:val="000000"/>
          <w:sz w:val="28"/>
          <w:szCs w:val="28"/>
        </w:rPr>
        <w:t xml:space="preserve">В срок не более 3 (трех) рабочих дней с даты поступления письменного отказа Заказчика Подрядчик за свой счет производит устранение выявленных недостатков, официальным письмом уведомляет Заказчика о том, что все выявленные недостатки устранены, и передает Заказчику на согласование и (или) утверждение новую версию документов, по которым были выявлены недостатки, либо мотивированный отказ от устранения замечаний. </w:t>
      </w:r>
    </w:p>
    <w:p w14:paraId="3740ED6F" w14:textId="77777777" w:rsidR="00701354" w:rsidRPr="00864E6F" w:rsidRDefault="00701354" w:rsidP="00701354">
      <w:pPr>
        <w:ind w:firstLine="720"/>
        <w:rPr>
          <w:color w:val="000000"/>
          <w:sz w:val="28"/>
          <w:szCs w:val="28"/>
        </w:rPr>
      </w:pPr>
      <w:r w:rsidRPr="00864E6F">
        <w:rPr>
          <w:color w:val="000000"/>
          <w:sz w:val="28"/>
          <w:szCs w:val="28"/>
        </w:rPr>
        <w:t>Повторное согласование и (или) утверждение указанных выше комплектов документации производится в срок, не более 3 (трех) рабочих дней.</w:t>
      </w:r>
    </w:p>
    <w:p w14:paraId="50E18AF9" w14:textId="77777777" w:rsidR="00701354" w:rsidRPr="00864E6F" w:rsidRDefault="00701354" w:rsidP="00701354">
      <w:pPr>
        <w:ind w:firstLine="720"/>
        <w:rPr>
          <w:color w:val="000000"/>
          <w:sz w:val="28"/>
          <w:szCs w:val="28"/>
        </w:rPr>
      </w:pPr>
      <w:r w:rsidRPr="00864E6F">
        <w:rPr>
          <w:color w:val="000000"/>
          <w:sz w:val="28"/>
          <w:szCs w:val="28"/>
        </w:rPr>
        <w:t>Работы по актуализации проектной и рабочей документации, предусмотренные настоящим пунктом, считаются выполненными с даты утверждения комплекта проектной и рабочей документации, а также согласования документации, необходимой для проведения испытаний Системы.</w:t>
      </w:r>
    </w:p>
    <w:p w14:paraId="779D4F84" w14:textId="77777777" w:rsidR="00EE3A26" w:rsidRPr="00EE3A26" w:rsidRDefault="00EE3A26" w:rsidP="00EE3A26">
      <w:pPr>
        <w:pStyle w:val="30"/>
        <w:numPr>
          <w:ilvl w:val="0"/>
          <w:numId w:val="0"/>
        </w:numPr>
        <w:spacing w:before="240" w:after="0"/>
        <w:ind w:firstLine="709"/>
        <w:contextualSpacing/>
        <w:rPr>
          <w:rFonts w:ascii="Times New Roman" w:hAnsi="Times New Roman"/>
          <w:szCs w:val="28"/>
        </w:rPr>
      </w:pPr>
      <w:r w:rsidRPr="00864E6F">
        <w:rPr>
          <w:rFonts w:ascii="Times New Roman" w:hAnsi="Times New Roman"/>
          <w:lang w:val="ru-RU"/>
        </w:rPr>
        <w:t>5</w:t>
      </w:r>
      <w:r w:rsidRPr="00864E6F">
        <w:rPr>
          <w:rFonts w:ascii="Times New Roman" w:hAnsi="Times New Roman"/>
          <w:szCs w:val="28"/>
        </w:rPr>
        <w:t xml:space="preserve">. </w:t>
      </w:r>
      <w:r w:rsidRPr="00864E6F">
        <w:rPr>
          <w:rFonts w:hint="eastAsia"/>
          <w:b w:val="0"/>
          <w:iCs w:val="0"/>
          <w:szCs w:val="28"/>
        </w:rPr>
        <w:t>МЕСТА</w:t>
      </w:r>
      <w:r w:rsidRPr="00864E6F">
        <w:rPr>
          <w:b w:val="0"/>
          <w:iCs w:val="0"/>
          <w:szCs w:val="28"/>
        </w:rPr>
        <w:t xml:space="preserve"> </w:t>
      </w:r>
      <w:r w:rsidRPr="00864E6F">
        <w:rPr>
          <w:rFonts w:hint="eastAsia"/>
          <w:b w:val="0"/>
          <w:iCs w:val="0"/>
          <w:szCs w:val="28"/>
        </w:rPr>
        <w:t>ВЫПОЛНЕНИЯ</w:t>
      </w:r>
      <w:r w:rsidRPr="00864E6F">
        <w:rPr>
          <w:b w:val="0"/>
          <w:iCs w:val="0"/>
          <w:szCs w:val="28"/>
        </w:rPr>
        <w:t xml:space="preserve"> </w:t>
      </w:r>
      <w:r w:rsidRPr="00864E6F">
        <w:rPr>
          <w:rFonts w:hint="eastAsia"/>
          <w:b w:val="0"/>
          <w:iCs w:val="0"/>
          <w:szCs w:val="28"/>
        </w:rPr>
        <w:t>РАБОТ</w:t>
      </w:r>
      <w:r w:rsidRPr="00EE3A26">
        <w:rPr>
          <w:b w:val="0"/>
          <w:iCs w:val="0"/>
          <w:szCs w:val="28"/>
        </w:rPr>
        <w:t xml:space="preserve"> </w:t>
      </w:r>
    </w:p>
    <w:p w14:paraId="69006BB8" w14:textId="77777777" w:rsidR="00EE3A26" w:rsidRPr="00EE3A26" w:rsidRDefault="00EE3A26" w:rsidP="00EE3A26">
      <w:pPr>
        <w:spacing w:before="120" w:after="120"/>
        <w:ind w:firstLine="720"/>
        <w:rPr>
          <w:sz w:val="28"/>
          <w:szCs w:val="28"/>
        </w:rPr>
      </w:pPr>
      <w:bookmarkStart w:id="43" w:name="_3dy6vkm"/>
      <w:bookmarkEnd w:id="43"/>
      <w:r w:rsidRPr="00EE3A26">
        <w:rPr>
          <w:sz w:val="28"/>
          <w:szCs w:val="28"/>
        </w:rPr>
        <w:t>Перечень мест выполнения Работ, а также адреса мест выполнения Работ приведены в Таблице 2 настоящего Раздела.</w:t>
      </w:r>
    </w:p>
    <w:p w14:paraId="503159EB" w14:textId="77777777" w:rsidR="00EE3A26" w:rsidRPr="00EE3A26" w:rsidRDefault="00EE3A26" w:rsidP="00EE3A26">
      <w:pPr>
        <w:jc w:val="right"/>
        <w:rPr>
          <w:sz w:val="28"/>
          <w:szCs w:val="28"/>
          <w:lang w:eastAsia="ko-KR"/>
        </w:rPr>
      </w:pPr>
      <w:r w:rsidRPr="00E22E5D">
        <w:rPr>
          <w:sz w:val="28"/>
          <w:szCs w:val="28"/>
          <w:lang w:eastAsia="ko-KR"/>
        </w:rPr>
        <w:t>Таблица</w:t>
      </w:r>
      <w:r w:rsidRPr="00EE3A26">
        <w:rPr>
          <w:sz w:val="28"/>
          <w:szCs w:val="28"/>
          <w:lang w:eastAsia="ko-KR"/>
        </w:rPr>
        <w:t xml:space="preserve"> 2</w:t>
      </w:r>
    </w:p>
    <w:p w14:paraId="105371AD" w14:textId="77777777" w:rsidR="00EE3A26" w:rsidRDefault="00EE3A26" w:rsidP="00EE3A26">
      <w:pPr>
        <w:keepNext/>
        <w:tabs>
          <w:tab w:val="left" w:pos="720"/>
          <w:tab w:val="left" w:pos="1008"/>
          <w:tab w:val="left" w:pos="1296"/>
          <w:tab w:val="left" w:pos="4608"/>
        </w:tabs>
        <w:spacing w:before="120" w:after="120"/>
        <w:ind w:firstLine="720"/>
        <w:jc w:val="center"/>
        <w:rPr>
          <w:b/>
          <w:lang w:eastAsia="en-US"/>
        </w:rPr>
      </w:pPr>
      <w:r w:rsidRPr="00EE3A26">
        <w:rPr>
          <w:b/>
          <w:sz w:val="28"/>
          <w:szCs w:val="28"/>
          <w:lang w:eastAsia="ko-KR"/>
        </w:rPr>
        <w:t>Места выполнения Работ</w:t>
      </w:r>
    </w:p>
    <w:tbl>
      <w:tblPr>
        <w:tblW w:w="97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3855"/>
        <w:gridCol w:w="5174"/>
      </w:tblGrid>
      <w:tr w:rsidR="00EE3A26" w:rsidRPr="00FB4BF5" w14:paraId="6A70F20E" w14:textId="77777777" w:rsidTr="00EE3A26">
        <w:trPr>
          <w:trHeight w:val="750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CC380" w14:textId="77777777" w:rsidR="00EE3A26" w:rsidRPr="00FB4BF5" w:rsidRDefault="00EE3A26" w:rsidP="00EE3A26">
            <w:pPr>
              <w:keepNext/>
              <w:ind w:firstLine="0"/>
              <w:contextualSpacing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  <w:r>
              <w:rPr>
                <w:b/>
                <w:lang w:val="en-US" w:eastAsia="en-US"/>
              </w:rPr>
              <w:t xml:space="preserve"> </w:t>
            </w:r>
            <w:r w:rsidRPr="00FB4BF5">
              <w:rPr>
                <w:b/>
                <w:lang w:eastAsia="en-US"/>
              </w:rPr>
              <w:t>п/п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4F48A" w14:textId="77777777" w:rsidR="00EE3A26" w:rsidRPr="00FB4BF5" w:rsidRDefault="00EE3A26" w:rsidP="00EE3A26">
            <w:pPr>
              <w:keepNext/>
              <w:ind w:firstLine="0"/>
              <w:jc w:val="center"/>
              <w:rPr>
                <w:b/>
                <w:lang w:eastAsia="en-US"/>
              </w:rPr>
            </w:pPr>
            <w:r w:rsidRPr="00FB4BF5">
              <w:rPr>
                <w:b/>
                <w:lang w:eastAsia="en-US"/>
              </w:rPr>
              <w:t>Наименование места выполнения Работ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659D5" w14:textId="77777777" w:rsidR="00EE3A26" w:rsidRPr="00FB4BF5" w:rsidRDefault="00EE3A26" w:rsidP="00EE3A26">
            <w:pPr>
              <w:keepNext/>
              <w:ind w:firstLine="0"/>
              <w:jc w:val="center"/>
              <w:rPr>
                <w:b/>
                <w:lang w:eastAsia="en-US"/>
              </w:rPr>
            </w:pPr>
            <w:r w:rsidRPr="00FB4BF5">
              <w:rPr>
                <w:b/>
                <w:lang w:eastAsia="en-US"/>
              </w:rPr>
              <w:t>Адрес места выполнения Работ</w:t>
            </w:r>
          </w:p>
        </w:tc>
      </w:tr>
      <w:tr w:rsidR="00EE3A26" w:rsidRPr="00FB4BF5" w14:paraId="6B4644FE" w14:textId="77777777" w:rsidTr="00EE3A26">
        <w:trPr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A02ED56" w14:textId="77777777" w:rsidR="00EE3A26" w:rsidRPr="00EE3A26" w:rsidRDefault="00EE3A26" w:rsidP="00EE3A26">
            <w:pPr>
              <w:ind w:right="5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D57C573" w14:textId="77777777" w:rsidR="00EE3A26" w:rsidRDefault="00EE3A26" w:rsidP="00EE3A26">
            <w:pPr>
              <w:ind w:right="5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Минфин РЮО</w:t>
            </w:r>
          </w:p>
          <w:p w14:paraId="1B3E9203" w14:textId="77777777" w:rsidR="00EE3A26" w:rsidRPr="00FB4BF5" w:rsidRDefault="00EE3A26" w:rsidP="00EE3A26">
            <w:pPr>
              <w:ind w:left="57" w:right="57"/>
              <w:jc w:val="center"/>
              <w:rPr>
                <w:lang w:eastAsia="en-US"/>
              </w:rPr>
            </w:pP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A7450A2" w14:textId="77777777" w:rsidR="00EE3A26" w:rsidRPr="007130F4" w:rsidRDefault="00C06F98" w:rsidP="007130F4">
            <w:pPr>
              <w:ind w:firstLine="0"/>
              <w:jc w:val="center"/>
              <w:rPr>
                <w:lang w:eastAsia="ko-KR"/>
              </w:rPr>
            </w:pPr>
            <w:r w:rsidRPr="007130F4">
              <w:rPr>
                <w:lang w:eastAsia="ko-KR"/>
              </w:rPr>
              <w:t xml:space="preserve">РЮО, г.Цхинвал, </w:t>
            </w:r>
            <w:proofErr w:type="spellStart"/>
            <w:r w:rsidRPr="007130F4">
              <w:rPr>
                <w:lang w:eastAsia="ko-KR"/>
              </w:rPr>
              <w:t>ул.Туганова</w:t>
            </w:r>
            <w:proofErr w:type="spellEnd"/>
            <w:r w:rsidRPr="007130F4">
              <w:rPr>
                <w:lang w:eastAsia="ko-KR"/>
              </w:rPr>
              <w:t>, д.21</w:t>
            </w:r>
          </w:p>
        </w:tc>
      </w:tr>
      <w:tr w:rsidR="00956FA8" w:rsidRPr="00FB4BF5" w14:paraId="6B63C417" w14:textId="77777777" w:rsidTr="00956FA8">
        <w:trPr>
          <w:trHeight w:val="363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01D1C4EE" w14:textId="77777777" w:rsidR="00956FA8" w:rsidRPr="00FB4BF5" w:rsidRDefault="00956FA8" w:rsidP="00956FA8">
            <w:pPr>
              <w:ind w:right="57" w:firstLine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77C8D4A" w14:textId="77777777" w:rsidR="00956FA8" w:rsidRPr="00FB4BF5" w:rsidRDefault="00956FA8" w:rsidP="00956FA8">
            <w:pPr>
              <w:ind w:left="57" w:right="57"/>
              <w:rPr>
                <w:lang w:eastAsia="en-US"/>
              </w:rPr>
            </w:pPr>
            <w:r w:rsidRPr="00FB4BF5">
              <w:rPr>
                <w:lang w:eastAsia="en-US"/>
              </w:rPr>
              <w:t>На площадке Подрядчика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0453DE2" w14:textId="77777777" w:rsidR="00956FA8" w:rsidRPr="00FB4BF5" w:rsidRDefault="00956FA8" w:rsidP="007130F4">
            <w:pPr>
              <w:ind w:firstLine="0"/>
              <w:jc w:val="center"/>
              <w:rPr>
                <w:lang w:eastAsia="ko-KR"/>
              </w:rPr>
            </w:pPr>
            <w:r w:rsidRPr="00FB4BF5">
              <w:rPr>
                <w:lang w:eastAsia="ko-KR"/>
              </w:rPr>
              <w:t xml:space="preserve">Определяется Подрядчиком самостоятельно </w:t>
            </w:r>
          </w:p>
        </w:tc>
      </w:tr>
      <w:tr w:rsidR="00EE3A26" w:rsidRPr="00FB4BF5" w14:paraId="21654F27" w14:textId="77777777" w:rsidTr="00EE3A26">
        <w:trPr>
          <w:trHeight w:val="363"/>
          <w:jc w:val="center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6D66A103" w14:textId="77777777" w:rsidR="00EE3A26" w:rsidRPr="007130F4" w:rsidRDefault="00956FA8" w:rsidP="007130F4">
            <w:pPr>
              <w:ind w:right="57" w:firstLine="0"/>
              <w:jc w:val="center"/>
              <w:rPr>
                <w:lang w:eastAsia="en-US"/>
              </w:rPr>
            </w:pPr>
            <w:r w:rsidRPr="007130F4">
              <w:rPr>
                <w:lang w:eastAsia="en-US"/>
              </w:rPr>
              <w:t>3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153BD745" w14:textId="77777777" w:rsidR="00EE3A26" w:rsidRPr="007130F4" w:rsidRDefault="00956FA8" w:rsidP="007130F4">
            <w:pPr>
              <w:ind w:left="57" w:right="57"/>
              <w:rPr>
                <w:lang w:eastAsia="en-US"/>
              </w:rPr>
            </w:pPr>
            <w:r w:rsidRPr="007130F4">
              <w:rPr>
                <w:lang w:eastAsia="en-US"/>
              </w:rPr>
              <w:t>Площадки внедрения</w:t>
            </w:r>
          </w:p>
        </w:tc>
        <w:tc>
          <w:tcPr>
            <w:tcW w:w="5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</w:tcPr>
          <w:p w14:paraId="33BE2A30" w14:textId="77777777" w:rsidR="00EE3A26" w:rsidRPr="00FB4BF5" w:rsidRDefault="00EE3A26" w:rsidP="007130F4">
            <w:pPr>
              <w:ind w:firstLine="0"/>
              <w:jc w:val="center"/>
              <w:rPr>
                <w:lang w:eastAsia="ko-KR"/>
              </w:rPr>
            </w:pPr>
            <w:r w:rsidRPr="007130F4">
              <w:rPr>
                <w:lang w:eastAsia="ko-KR"/>
              </w:rPr>
              <w:t xml:space="preserve">Определяется </w:t>
            </w:r>
            <w:r w:rsidR="00956FA8" w:rsidRPr="007130F4">
              <w:rPr>
                <w:lang w:eastAsia="ko-KR"/>
              </w:rPr>
              <w:t>графиком</w:t>
            </w:r>
            <w:r w:rsidRPr="00FB4BF5">
              <w:rPr>
                <w:lang w:eastAsia="ko-KR"/>
              </w:rPr>
              <w:t xml:space="preserve"> </w:t>
            </w:r>
            <w:r w:rsidR="00956FA8" w:rsidRPr="007130F4">
              <w:rPr>
                <w:lang w:eastAsia="ko-KR"/>
              </w:rPr>
              <w:t>внедрения, обучения</w:t>
            </w:r>
          </w:p>
        </w:tc>
      </w:tr>
    </w:tbl>
    <w:p w14:paraId="469A4B3B" w14:textId="77777777" w:rsidR="00EC2849" w:rsidRPr="00307FB1" w:rsidRDefault="00EE3A26" w:rsidP="002D7A44">
      <w:pPr>
        <w:pStyle w:val="30"/>
        <w:numPr>
          <w:ilvl w:val="0"/>
          <w:numId w:val="0"/>
        </w:numPr>
        <w:spacing w:before="240" w:after="0"/>
        <w:ind w:firstLine="708"/>
        <w:contextualSpacing/>
        <w:rPr>
          <w:rFonts w:ascii="Times New Roman" w:hAnsi="Times New Roman"/>
          <w:szCs w:val="28"/>
          <w:lang w:val="ru-RU"/>
        </w:rPr>
      </w:pPr>
      <w:r w:rsidRPr="00EE3A26">
        <w:rPr>
          <w:rFonts w:ascii="Times New Roman" w:hAnsi="Times New Roman"/>
          <w:szCs w:val="28"/>
          <w:lang w:val="ru-RU"/>
        </w:rPr>
        <w:t xml:space="preserve">6. </w:t>
      </w:r>
      <w:r w:rsidR="00494356" w:rsidRPr="0008794F">
        <w:rPr>
          <w:rFonts w:ascii="Times New Roman" w:hAnsi="Times New Roman"/>
          <w:szCs w:val="28"/>
        </w:rPr>
        <w:t>ТРЕБОВАНИЯ К ПРОГРАММНОМУ ОБЕСПЕЧЕНИЮ</w:t>
      </w:r>
    </w:p>
    <w:p w14:paraId="2844FBE3" w14:textId="77777777" w:rsidR="00EC2849" w:rsidRPr="0008794F" w:rsidRDefault="00EE3A26" w:rsidP="0008794F">
      <w:pPr>
        <w:pStyle w:val="22"/>
        <w:numPr>
          <w:ilvl w:val="0"/>
          <w:numId w:val="0"/>
        </w:numPr>
        <w:suppressAutoHyphens w:val="0"/>
        <w:spacing w:before="0" w:after="0" w:line="360" w:lineRule="exact"/>
        <w:ind w:firstLine="709"/>
        <w:contextualSpacing/>
        <w:jc w:val="both"/>
        <w:rPr>
          <w:rFonts w:ascii="Times New Roman" w:hAnsi="Times New Roman"/>
          <w:bCs w:val="0"/>
          <w:sz w:val="28"/>
          <w:szCs w:val="28"/>
        </w:rPr>
      </w:pPr>
      <w:r>
        <w:rPr>
          <w:rFonts w:ascii="Times New Roman" w:hAnsi="Times New Roman"/>
          <w:bCs w:val="0"/>
          <w:sz w:val="28"/>
          <w:szCs w:val="28"/>
          <w:lang w:val="ru-RU"/>
        </w:rPr>
        <w:t>6</w:t>
      </w:r>
      <w:r w:rsidR="00EC2849" w:rsidRPr="0008794F">
        <w:rPr>
          <w:rFonts w:ascii="Times New Roman" w:hAnsi="Times New Roman"/>
          <w:bCs w:val="0"/>
          <w:sz w:val="28"/>
          <w:szCs w:val="28"/>
        </w:rPr>
        <w:t>.1. Требования к системе в целом</w:t>
      </w:r>
    </w:p>
    <w:p w14:paraId="79800B0E" w14:textId="77777777" w:rsidR="00C1302A" w:rsidRDefault="00EC2849" w:rsidP="0008794F">
      <w:pPr>
        <w:pStyle w:val="aff1"/>
        <w:spacing w:line="360" w:lineRule="exact"/>
        <w:ind w:left="0" w:firstLine="720"/>
        <w:rPr>
          <w:sz w:val="28"/>
          <w:szCs w:val="28"/>
        </w:rPr>
      </w:pPr>
      <w:r w:rsidRPr="0008794F">
        <w:rPr>
          <w:sz w:val="28"/>
          <w:szCs w:val="28"/>
        </w:rPr>
        <w:t xml:space="preserve">Система централизованного начисления заработной платы и иных выплат должна быть зарегистрирована в Реестре </w:t>
      </w:r>
      <w:r w:rsidRPr="00A74566">
        <w:rPr>
          <w:i/>
          <w:color w:val="0070C0"/>
          <w:sz w:val="28"/>
          <w:szCs w:val="20"/>
          <w:lang w:val="x-none" w:eastAsia="en-US"/>
        </w:rPr>
        <w:t>отечественного</w:t>
      </w:r>
      <w:r w:rsidRPr="0008794F">
        <w:rPr>
          <w:sz w:val="28"/>
          <w:szCs w:val="28"/>
        </w:rPr>
        <w:t xml:space="preserve"> ПО.</w:t>
      </w:r>
    </w:p>
    <w:p w14:paraId="4034FEE3" w14:textId="6559340D" w:rsidR="00131A87" w:rsidRPr="0008794F" w:rsidRDefault="00131A87" w:rsidP="0008794F">
      <w:pPr>
        <w:pStyle w:val="aff1"/>
        <w:spacing w:line="360" w:lineRule="exact"/>
        <w:ind w:left="0" w:firstLine="720"/>
        <w:rPr>
          <w:sz w:val="28"/>
          <w:szCs w:val="28"/>
        </w:rPr>
      </w:pPr>
      <w:r>
        <w:rPr>
          <w:sz w:val="28"/>
          <w:szCs w:val="28"/>
        </w:rPr>
        <w:t xml:space="preserve">Система </w:t>
      </w:r>
      <w:r w:rsidRPr="0008794F">
        <w:rPr>
          <w:sz w:val="28"/>
          <w:szCs w:val="28"/>
        </w:rPr>
        <w:t xml:space="preserve">централизованного начисления заработной платы и иных выплат </w:t>
      </w:r>
      <w:r>
        <w:rPr>
          <w:sz w:val="28"/>
          <w:szCs w:val="28"/>
        </w:rPr>
        <w:t xml:space="preserve">должна обеспечивать возможность работы в ней </w:t>
      </w:r>
      <w:r w:rsidRPr="00131A87">
        <w:rPr>
          <w:sz w:val="28"/>
          <w:szCs w:val="28"/>
        </w:rPr>
        <w:t>Пользовател</w:t>
      </w:r>
      <w:r>
        <w:rPr>
          <w:sz w:val="28"/>
          <w:szCs w:val="28"/>
        </w:rPr>
        <w:t>ей</w:t>
      </w:r>
      <w:r w:rsidRPr="00131A87">
        <w:rPr>
          <w:sz w:val="28"/>
          <w:szCs w:val="28"/>
        </w:rPr>
        <w:t xml:space="preserve"> Системы </w:t>
      </w:r>
      <w:r>
        <w:rPr>
          <w:sz w:val="28"/>
          <w:szCs w:val="28"/>
        </w:rPr>
        <w:br/>
        <w:t xml:space="preserve">в количестве </w:t>
      </w:r>
      <w:r w:rsidR="00BD7A82">
        <w:rPr>
          <w:sz w:val="28"/>
          <w:szCs w:val="28"/>
        </w:rPr>
        <w:t>не менее 6</w:t>
      </w:r>
      <w:r w:rsidR="00FC23A4">
        <w:rPr>
          <w:sz w:val="28"/>
          <w:szCs w:val="28"/>
        </w:rPr>
        <w:t xml:space="preserve">00 </w:t>
      </w:r>
      <w:r w:rsidR="00CB10BF">
        <w:rPr>
          <w:sz w:val="28"/>
          <w:szCs w:val="28"/>
        </w:rPr>
        <w:t>человек из 250</w:t>
      </w:r>
      <w:r>
        <w:rPr>
          <w:sz w:val="28"/>
          <w:szCs w:val="28"/>
        </w:rPr>
        <w:t xml:space="preserve"> ОБС</w:t>
      </w:r>
      <w:r w:rsidR="00DC4756">
        <w:rPr>
          <w:sz w:val="28"/>
          <w:szCs w:val="28"/>
        </w:rPr>
        <w:t xml:space="preserve"> (в том числе 137 человек </w:t>
      </w:r>
      <w:r w:rsidR="00DC4756">
        <w:rPr>
          <w:sz w:val="28"/>
          <w:szCs w:val="28"/>
        </w:rPr>
        <w:br/>
        <w:t>из 26</w:t>
      </w:r>
      <w:r w:rsidR="00FC23A4">
        <w:rPr>
          <w:sz w:val="28"/>
          <w:szCs w:val="28"/>
        </w:rPr>
        <w:t xml:space="preserve"> ОБС, осуществляющих централизованное начисление </w:t>
      </w:r>
      <w:r w:rsidR="00FC23A4" w:rsidRPr="0008794F">
        <w:rPr>
          <w:sz w:val="28"/>
          <w:szCs w:val="28"/>
        </w:rPr>
        <w:t xml:space="preserve">заработной платы </w:t>
      </w:r>
      <w:r w:rsidR="00FC23A4">
        <w:rPr>
          <w:sz w:val="28"/>
          <w:szCs w:val="28"/>
        </w:rPr>
        <w:br/>
      </w:r>
      <w:r w:rsidR="00FC23A4" w:rsidRPr="0008794F">
        <w:rPr>
          <w:sz w:val="28"/>
          <w:szCs w:val="28"/>
        </w:rPr>
        <w:t>и иных выплат</w:t>
      </w:r>
      <w:r w:rsidR="00FC23A4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4C232C65" w14:textId="77777777" w:rsidR="00EC2849" w:rsidRPr="0008794F" w:rsidRDefault="00EE3A26" w:rsidP="0008794F">
      <w:pPr>
        <w:pStyle w:val="22"/>
        <w:numPr>
          <w:ilvl w:val="0"/>
          <w:numId w:val="0"/>
        </w:numPr>
        <w:suppressAutoHyphens w:val="0"/>
        <w:spacing w:before="0" w:after="0" w:line="360" w:lineRule="exact"/>
        <w:ind w:firstLine="709"/>
        <w:contextualSpacing/>
        <w:jc w:val="both"/>
        <w:rPr>
          <w:rFonts w:ascii="Times New Roman" w:eastAsia="MS Gothic" w:hAnsi="Times New Roman"/>
          <w:sz w:val="28"/>
          <w:szCs w:val="28"/>
        </w:rPr>
      </w:pPr>
      <w:r>
        <w:rPr>
          <w:rFonts w:ascii="Times New Roman" w:hAnsi="Times New Roman"/>
          <w:iCs w:val="0"/>
          <w:sz w:val="28"/>
          <w:szCs w:val="28"/>
          <w:lang w:val="ru-RU" w:eastAsia="ru-RU"/>
        </w:rPr>
        <w:t>6</w:t>
      </w:r>
      <w:r w:rsidR="00515ED6" w:rsidRPr="0008794F">
        <w:rPr>
          <w:rFonts w:ascii="Times New Roman" w:hAnsi="Times New Roman"/>
          <w:iCs w:val="0"/>
          <w:sz w:val="28"/>
          <w:szCs w:val="28"/>
          <w:lang w:val="ru-RU" w:eastAsia="ru-RU"/>
        </w:rPr>
        <w:t xml:space="preserve">.2. </w:t>
      </w:r>
      <w:r w:rsidR="00EC2849" w:rsidRPr="0008794F">
        <w:rPr>
          <w:rFonts w:ascii="Times New Roman" w:eastAsia="MS Gothic" w:hAnsi="Times New Roman"/>
          <w:sz w:val="28"/>
          <w:szCs w:val="28"/>
        </w:rPr>
        <w:t>Требования к качеству программы для ЭВМ</w:t>
      </w:r>
    </w:p>
    <w:p w14:paraId="7C6B080A" w14:textId="77777777" w:rsidR="00EC2849" w:rsidRPr="0008794F" w:rsidRDefault="00EC2849" w:rsidP="0008794F">
      <w:pPr>
        <w:tabs>
          <w:tab w:val="left" w:pos="538"/>
        </w:tabs>
        <w:spacing w:line="360" w:lineRule="exact"/>
        <w:ind w:firstLine="709"/>
        <w:contextualSpacing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Качество программы для ЭВМ и ее обновлений исключает появление программных ошибок, следствием которых является невозможность выполнения </w:t>
      </w:r>
      <w:r w:rsidR="00515ED6" w:rsidRPr="0008794F">
        <w:rPr>
          <w:color w:val="000000"/>
          <w:sz w:val="28"/>
          <w:szCs w:val="28"/>
        </w:rPr>
        <w:t>П</w:t>
      </w:r>
      <w:r w:rsidRPr="0008794F">
        <w:rPr>
          <w:color w:val="000000"/>
          <w:sz w:val="28"/>
          <w:szCs w:val="28"/>
        </w:rPr>
        <w:t>ользователями</w:t>
      </w:r>
      <w:r w:rsidR="00515ED6" w:rsidRPr="0008794F">
        <w:rPr>
          <w:color w:val="000000"/>
          <w:sz w:val="28"/>
          <w:szCs w:val="28"/>
        </w:rPr>
        <w:t xml:space="preserve"> Системы</w:t>
      </w:r>
      <w:r w:rsidRPr="0008794F">
        <w:rPr>
          <w:color w:val="000000"/>
          <w:sz w:val="28"/>
          <w:szCs w:val="28"/>
        </w:rPr>
        <w:t xml:space="preserve"> своих функциональных обязанностей </w:t>
      </w:r>
      <w:r w:rsidR="00972411">
        <w:rPr>
          <w:color w:val="000000"/>
          <w:sz w:val="28"/>
          <w:szCs w:val="28"/>
        </w:rPr>
        <w:br/>
      </w:r>
      <w:r w:rsidRPr="0008794F">
        <w:rPr>
          <w:color w:val="000000"/>
          <w:sz w:val="28"/>
          <w:szCs w:val="28"/>
        </w:rPr>
        <w:t>с использованием программы для ЭВМ.</w:t>
      </w:r>
    </w:p>
    <w:p w14:paraId="3120504F" w14:textId="77777777" w:rsidR="00EC2849" w:rsidRPr="0008794F" w:rsidRDefault="00031203" w:rsidP="0008794F">
      <w:pPr>
        <w:tabs>
          <w:tab w:val="left" w:pos="538"/>
        </w:tabs>
        <w:spacing w:line="360" w:lineRule="exact"/>
        <w:ind w:firstLine="709"/>
        <w:contextualSpacing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Подрядчик </w:t>
      </w:r>
      <w:r w:rsidR="00EC2849" w:rsidRPr="0008794F">
        <w:rPr>
          <w:color w:val="000000"/>
          <w:sz w:val="28"/>
          <w:szCs w:val="28"/>
        </w:rPr>
        <w:t>обеспечивает:</w:t>
      </w:r>
    </w:p>
    <w:p w14:paraId="3FB5B719" w14:textId="77777777" w:rsidR="00515ED6" w:rsidRPr="0008794F" w:rsidRDefault="00EC2849" w:rsidP="0008794F">
      <w:pPr>
        <w:numPr>
          <w:ilvl w:val="0"/>
          <w:numId w:val="34"/>
        </w:numPr>
        <w:tabs>
          <w:tab w:val="left" w:pos="538"/>
        </w:tabs>
        <w:spacing w:line="360" w:lineRule="exact"/>
        <w:ind w:left="0" w:firstLine="709"/>
        <w:contextualSpacing/>
        <w:rPr>
          <w:color w:val="000000"/>
          <w:sz w:val="28"/>
          <w:szCs w:val="28"/>
        </w:rPr>
      </w:pPr>
      <w:proofErr w:type="gramStart"/>
      <w:r w:rsidRPr="0008794F">
        <w:rPr>
          <w:color w:val="000000"/>
          <w:sz w:val="28"/>
          <w:szCs w:val="28"/>
        </w:rPr>
        <w:t>качество</w:t>
      </w:r>
      <w:proofErr w:type="gramEnd"/>
      <w:r w:rsidRPr="0008794F">
        <w:rPr>
          <w:color w:val="000000"/>
          <w:sz w:val="28"/>
          <w:szCs w:val="28"/>
        </w:rPr>
        <w:t xml:space="preserve"> и надежность </w:t>
      </w:r>
      <w:r w:rsidR="00515ED6" w:rsidRPr="0008794F">
        <w:rPr>
          <w:color w:val="000000"/>
          <w:sz w:val="28"/>
          <w:szCs w:val="28"/>
        </w:rPr>
        <w:t>Системы</w:t>
      </w:r>
      <w:r w:rsidRPr="0008794F">
        <w:rPr>
          <w:color w:val="000000"/>
          <w:sz w:val="28"/>
          <w:szCs w:val="28"/>
        </w:rPr>
        <w:t>, а также ее соответствие действующим стандартам и нормам в этой области, всем пунктам настоящего Технического задания;</w:t>
      </w:r>
    </w:p>
    <w:p w14:paraId="393E101A" w14:textId="77777777" w:rsidR="00EC2849" w:rsidRPr="0008794F" w:rsidRDefault="00EC2849" w:rsidP="0008794F">
      <w:pPr>
        <w:numPr>
          <w:ilvl w:val="0"/>
          <w:numId w:val="34"/>
        </w:numPr>
        <w:tabs>
          <w:tab w:val="left" w:pos="538"/>
        </w:tabs>
        <w:spacing w:line="360" w:lineRule="exact"/>
        <w:ind w:left="0" w:firstLine="709"/>
        <w:contextualSpacing/>
        <w:rPr>
          <w:color w:val="000000"/>
          <w:sz w:val="28"/>
          <w:szCs w:val="28"/>
        </w:rPr>
      </w:pPr>
      <w:proofErr w:type="gramStart"/>
      <w:r w:rsidRPr="0008794F">
        <w:rPr>
          <w:color w:val="000000"/>
          <w:sz w:val="28"/>
          <w:szCs w:val="28"/>
        </w:rPr>
        <w:t>надлежащее</w:t>
      </w:r>
      <w:proofErr w:type="gramEnd"/>
      <w:r w:rsidRPr="0008794F">
        <w:rPr>
          <w:color w:val="000000"/>
          <w:sz w:val="28"/>
          <w:szCs w:val="28"/>
        </w:rPr>
        <w:t xml:space="preserve"> функционирование (работоспособность) </w:t>
      </w:r>
      <w:r w:rsidR="00CB46F9" w:rsidRPr="0008794F">
        <w:rPr>
          <w:color w:val="000000"/>
          <w:sz w:val="28"/>
          <w:szCs w:val="28"/>
        </w:rPr>
        <w:t>Системы</w:t>
      </w:r>
      <w:r w:rsidRPr="0008794F">
        <w:rPr>
          <w:color w:val="000000"/>
          <w:sz w:val="28"/>
          <w:szCs w:val="28"/>
        </w:rPr>
        <w:t xml:space="preserve">, а также соответствие выполняемых ею программных функций всем пунктам </w:t>
      </w:r>
      <w:r w:rsidR="00CB46F9" w:rsidRPr="0008794F">
        <w:rPr>
          <w:color w:val="000000"/>
          <w:sz w:val="28"/>
          <w:szCs w:val="28"/>
        </w:rPr>
        <w:t>настоящего Технического задания.</w:t>
      </w:r>
    </w:p>
    <w:p w14:paraId="1CFC7D01" w14:textId="77777777" w:rsidR="00EC2849" w:rsidRPr="0008794F" w:rsidRDefault="00EE3A26" w:rsidP="0008794F">
      <w:pPr>
        <w:pStyle w:val="22"/>
        <w:numPr>
          <w:ilvl w:val="0"/>
          <w:numId w:val="0"/>
        </w:numPr>
        <w:suppressAutoHyphens w:val="0"/>
        <w:spacing w:before="0" w:after="0" w:line="360" w:lineRule="exact"/>
        <w:ind w:firstLine="709"/>
        <w:contextualSpacing/>
        <w:jc w:val="both"/>
        <w:rPr>
          <w:rFonts w:ascii="Times New Roman" w:eastAsia="MS Gothic" w:hAnsi="Times New Roman"/>
          <w:sz w:val="28"/>
          <w:szCs w:val="28"/>
        </w:rPr>
      </w:pPr>
      <w:r>
        <w:rPr>
          <w:rFonts w:ascii="Times New Roman" w:hAnsi="Times New Roman"/>
          <w:bCs w:val="0"/>
          <w:iCs w:val="0"/>
          <w:sz w:val="28"/>
          <w:szCs w:val="28"/>
          <w:lang w:val="ru-RU" w:eastAsia="ru-RU"/>
        </w:rPr>
        <w:t>6</w:t>
      </w:r>
      <w:r w:rsidR="00CB46F9" w:rsidRPr="0008794F">
        <w:rPr>
          <w:rFonts w:ascii="Times New Roman" w:hAnsi="Times New Roman"/>
          <w:bCs w:val="0"/>
          <w:iCs w:val="0"/>
          <w:sz w:val="28"/>
          <w:szCs w:val="28"/>
          <w:lang w:val="ru-RU" w:eastAsia="ru-RU"/>
        </w:rPr>
        <w:t xml:space="preserve">.3. </w:t>
      </w:r>
      <w:r w:rsidR="00EC2849" w:rsidRPr="0008794F">
        <w:rPr>
          <w:rFonts w:ascii="Times New Roman" w:eastAsia="MS Gothic" w:hAnsi="Times New Roman"/>
          <w:sz w:val="28"/>
          <w:szCs w:val="28"/>
        </w:rPr>
        <w:t>Требования к безопасности</w:t>
      </w:r>
    </w:p>
    <w:p w14:paraId="1D5454C0" w14:textId="77777777" w:rsidR="00EC2849" w:rsidRPr="0092733E" w:rsidRDefault="00CB46F9" w:rsidP="0092733E">
      <w:pPr>
        <w:numPr>
          <w:ilvl w:val="0"/>
          <w:numId w:val="34"/>
        </w:numPr>
        <w:tabs>
          <w:tab w:val="left" w:pos="538"/>
        </w:tabs>
        <w:spacing w:line="360" w:lineRule="exact"/>
        <w:ind w:left="0" w:firstLine="709"/>
        <w:contextualSpacing/>
        <w:rPr>
          <w:color w:val="000000"/>
          <w:sz w:val="28"/>
          <w:szCs w:val="28"/>
        </w:rPr>
      </w:pPr>
      <w:r w:rsidRPr="0092733E">
        <w:rPr>
          <w:color w:val="000000"/>
          <w:sz w:val="28"/>
          <w:szCs w:val="28"/>
        </w:rPr>
        <w:t>Система</w:t>
      </w:r>
      <w:r w:rsidR="00EC2849" w:rsidRPr="0092733E">
        <w:rPr>
          <w:color w:val="000000"/>
          <w:sz w:val="28"/>
          <w:szCs w:val="28"/>
        </w:rPr>
        <w:t xml:space="preserve"> обеспечивает возможность использования при передаче документов ЭП, сформированной с использованием средств криптографической защиты информации</w:t>
      </w:r>
      <w:r w:rsidR="0092733E">
        <w:rPr>
          <w:color w:val="000000"/>
          <w:sz w:val="28"/>
          <w:szCs w:val="28"/>
        </w:rPr>
        <w:t xml:space="preserve"> </w:t>
      </w:r>
      <w:r w:rsidR="0092733E" w:rsidRPr="007130F4">
        <w:rPr>
          <w:color w:val="000000"/>
          <w:sz w:val="28"/>
          <w:szCs w:val="28"/>
        </w:rPr>
        <w:t>(при их наличии)</w:t>
      </w:r>
      <w:r w:rsidR="00EC2849" w:rsidRPr="007130F4">
        <w:rPr>
          <w:color w:val="000000"/>
          <w:sz w:val="28"/>
          <w:szCs w:val="28"/>
        </w:rPr>
        <w:t>.</w:t>
      </w:r>
    </w:p>
    <w:p w14:paraId="474404DE" w14:textId="77777777" w:rsidR="00EC2849" w:rsidRPr="0008794F" w:rsidRDefault="00CB46F9" w:rsidP="0008794F">
      <w:pPr>
        <w:spacing w:line="360" w:lineRule="exact"/>
        <w:ind w:firstLine="709"/>
        <w:contextualSpacing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Система </w:t>
      </w:r>
      <w:r w:rsidR="00EC2849" w:rsidRPr="0008794F">
        <w:rPr>
          <w:color w:val="000000"/>
          <w:sz w:val="28"/>
          <w:szCs w:val="28"/>
        </w:rPr>
        <w:t>предоставляет возможность использования различных ключевых носителей средств криптографической защиты информации.</w:t>
      </w:r>
    </w:p>
    <w:p w14:paraId="177B9E8E" w14:textId="77777777" w:rsidR="00EC2849" w:rsidRPr="0008794F" w:rsidRDefault="00EC2849" w:rsidP="0008794F">
      <w:pPr>
        <w:spacing w:line="360" w:lineRule="exact"/>
        <w:ind w:firstLine="709"/>
        <w:contextualSpacing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В </w:t>
      </w:r>
      <w:r w:rsidR="00CB46F9" w:rsidRPr="0008794F">
        <w:rPr>
          <w:color w:val="000000"/>
          <w:sz w:val="28"/>
          <w:szCs w:val="28"/>
        </w:rPr>
        <w:t xml:space="preserve">Системе </w:t>
      </w:r>
      <w:r w:rsidRPr="0008794F">
        <w:rPr>
          <w:color w:val="000000"/>
          <w:sz w:val="28"/>
          <w:szCs w:val="28"/>
        </w:rPr>
        <w:t>предусмотрено наличие средств аутентификации пользователей, а также наличие системы разграничения прав доступа пользователей к данным и функциям.</w:t>
      </w:r>
    </w:p>
    <w:p w14:paraId="7C7E6242" w14:textId="77777777" w:rsidR="00EC2849" w:rsidRPr="0008794F" w:rsidRDefault="00EC2849" w:rsidP="0008794F">
      <w:pPr>
        <w:spacing w:line="360" w:lineRule="exact"/>
        <w:ind w:firstLine="709"/>
        <w:contextualSpacing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В рамках выполнения требований к безопасности информации будет настроена подсистема обеспечения информационной безопасности </w:t>
      </w:r>
      <w:r w:rsidR="00CB46F9" w:rsidRPr="0008794F">
        <w:rPr>
          <w:color w:val="000000"/>
          <w:sz w:val="28"/>
          <w:szCs w:val="28"/>
        </w:rPr>
        <w:t>Системы</w:t>
      </w:r>
      <w:r w:rsidRPr="0008794F">
        <w:rPr>
          <w:color w:val="000000"/>
          <w:sz w:val="28"/>
          <w:szCs w:val="28"/>
        </w:rPr>
        <w:t xml:space="preserve">. </w:t>
      </w:r>
      <w:r w:rsidR="00031203" w:rsidRPr="0008794F">
        <w:rPr>
          <w:color w:val="000000"/>
          <w:sz w:val="28"/>
          <w:szCs w:val="28"/>
        </w:rPr>
        <w:t xml:space="preserve">Подрядчиком </w:t>
      </w:r>
      <w:r w:rsidRPr="0008794F">
        <w:rPr>
          <w:color w:val="000000"/>
          <w:sz w:val="28"/>
          <w:szCs w:val="28"/>
        </w:rPr>
        <w:t xml:space="preserve">будут сформированы требования к защите информации, содержащейся в </w:t>
      </w:r>
      <w:r w:rsidR="00CB46F9" w:rsidRPr="0008794F">
        <w:rPr>
          <w:color w:val="000000"/>
          <w:sz w:val="28"/>
          <w:szCs w:val="28"/>
        </w:rPr>
        <w:t>Системе</w:t>
      </w:r>
      <w:r w:rsidRPr="0008794F">
        <w:rPr>
          <w:color w:val="000000"/>
          <w:sz w:val="28"/>
          <w:szCs w:val="28"/>
        </w:rPr>
        <w:t xml:space="preserve">, в том числе разработано частное техническое задание на настройку подсистемы обеспечения информационной безопасности </w:t>
      </w:r>
      <w:r w:rsidR="00EA4809" w:rsidRPr="0008794F">
        <w:rPr>
          <w:color w:val="000000"/>
          <w:sz w:val="28"/>
          <w:szCs w:val="28"/>
        </w:rPr>
        <w:t>Системы</w:t>
      </w:r>
      <w:r w:rsidR="00C73C92" w:rsidRPr="0008794F">
        <w:rPr>
          <w:color w:val="000000"/>
          <w:sz w:val="28"/>
          <w:szCs w:val="28"/>
        </w:rPr>
        <w:t xml:space="preserve"> </w:t>
      </w:r>
      <w:r w:rsidRPr="0008794F">
        <w:rPr>
          <w:color w:val="000000"/>
          <w:sz w:val="28"/>
          <w:szCs w:val="28"/>
        </w:rPr>
        <w:t>в</w:t>
      </w:r>
      <w:r w:rsidR="00EA4809" w:rsidRPr="0008794F">
        <w:rPr>
          <w:color w:val="000000"/>
          <w:sz w:val="28"/>
          <w:szCs w:val="28"/>
        </w:rPr>
        <w:t xml:space="preserve"> соответствии с ГОСТ 34.602-89 </w:t>
      </w:r>
      <w:r w:rsidRPr="0008794F">
        <w:rPr>
          <w:color w:val="000000"/>
          <w:sz w:val="28"/>
          <w:szCs w:val="28"/>
        </w:rPr>
        <w:t xml:space="preserve">и модель угроз подсистемы обеспечения информационной безопасности </w:t>
      </w:r>
      <w:r w:rsidR="00EA4809" w:rsidRPr="0008794F">
        <w:rPr>
          <w:color w:val="000000"/>
          <w:sz w:val="28"/>
          <w:szCs w:val="28"/>
        </w:rPr>
        <w:t>Системы</w:t>
      </w:r>
      <w:r w:rsidRPr="0008794F">
        <w:rPr>
          <w:color w:val="000000"/>
          <w:sz w:val="28"/>
          <w:szCs w:val="28"/>
        </w:rPr>
        <w:t>.</w:t>
      </w:r>
    </w:p>
    <w:p w14:paraId="178C726B" w14:textId="77777777" w:rsidR="00EC2849" w:rsidRPr="0008794F" w:rsidRDefault="00031203" w:rsidP="0008794F">
      <w:pPr>
        <w:spacing w:line="360" w:lineRule="exact"/>
        <w:ind w:firstLine="709"/>
        <w:contextualSpacing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Подрядчиком </w:t>
      </w:r>
      <w:r w:rsidR="00EC2849" w:rsidRPr="0008794F">
        <w:rPr>
          <w:color w:val="000000"/>
          <w:sz w:val="28"/>
          <w:szCs w:val="28"/>
        </w:rPr>
        <w:t xml:space="preserve">будет разработан технический проект на подсистему обеспечения информационной безопасности </w:t>
      </w:r>
      <w:r w:rsidR="00C73C92" w:rsidRPr="0008794F">
        <w:rPr>
          <w:color w:val="000000"/>
          <w:sz w:val="28"/>
          <w:szCs w:val="28"/>
        </w:rPr>
        <w:t>Системы</w:t>
      </w:r>
      <w:r w:rsidR="00EC2849" w:rsidRPr="0008794F">
        <w:rPr>
          <w:color w:val="000000"/>
          <w:sz w:val="28"/>
          <w:szCs w:val="28"/>
        </w:rPr>
        <w:t xml:space="preserve"> в соотв</w:t>
      </w:r>
      <w:r w:rsidR="00C73C92" w:rsidRPr="0008794F">
        <w:rPr>
          <w:color w:val="000000"/>
          <w:sz w:val="28"/>
          <w:szCs w:val="28"/>
        </w:rPr>
        <w:t xml:space="preserve">етствии </w:t>
      </w:r>
      <w:r w:rsidR="00E605F6">
        <w:rPr>
          <w:color w:val="000000"/>
          <w:sz w:val="28"/>
          <w:szCs w:val="28"/>
        </w:rPr>
        <w:br/>
      </w:r>
      <w:r w:rsidR="00C73C92" w:rsidRPr="0008794F">
        <w:rPr>
          <w:color w:val="000000"/>
          <w:sz w:val="28"/>
          <w:szCs w:val="28"/>
        </w:rPr>
        <w:t xml:space="preserve">с техническим заданием </w:t>
      </w:r>
      <w:r w:rsidR="00EC2849" w:rsidRPr="0008794F">
        <w:rPr>
          <w:color w:val="000000"/>
          <w:sz w:val="28"/>
          <w:szCs w:val="28"/>
        </w:rPr>
        <w:t xml:space="preserve">на настройку подсистемы обеспечения информационной безопасности </w:t>
      </w:r>
      <w:r w:rsidR="00C73C92" w:rsidRPr="0008794F">
        <w:rPr>
          <w:color w:val="000000"/>
          <w:sz w:val="28"/>
          <w:szCs w:val="28"/>
        </w:rPr>
        <w:t>Системы</w:t>
      </w:r>
      <w:r w:rsidR="00EC2849" w:rsidRPr="0008794F">
        <w:rPr>
          <w:color w:val="000000"/>
          <w:sz w:val="28"/>
          <w:szCs w:val="28"/>
        </w:rPr>
        <w:t>.</w:t>
      </w:r>
    </w:p>
    <w:p w14:paraId="020E30D7" w14:textId="77777777" w:rsidR="00EC2849" w:rsidRPr="0008794F" w:rsidRDefault="00031203" w:rsidP="0008794F">
      <w:pPr>
        <w:spacing w:line="360" w:lineRule="exact"/>
        <w:ind w:firstLine="709"/>
        <w:contextualSpacing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Подрядчиком </w:t>
      </w:r>
      <w:r w:rsidR="00EC2849" w:rsidRPr="0008794F">
        <w:rPr>
          <w:color w:val="000000"/>
          <w:sz w:val="28"/>
          <w:szCs w:val="28"/>
        </w:rPr>
        <w:t xml:space="preserve">будут разработаны необходимые организационно-распорядительные и технические документы по информационной безопасности, согласно требованиям, установленным к подсистеме обеспечения информационной безопасности </w:t>
      </w:r>
      <w:r w:rsidR="006E1541" w:rsidRPr="0008794F">
        <w:rPr>
          <w:color w:val="000000"/>
          <w:sz w:val="28"/>
          <w:szCs w:val="28"/>
        </w:rPr>
        <w:t>Системы</w:t>
      </w:r>
      <w:r w:rsidR="00EC2849" w:rsidRPr="0008794F">
        <w:rPr>
          <w:color w:val="000000"/>
          <w:sz w:val="28"/>
          <w:szCs w:val="28"/>
        </w:rPr>
        <w:t>.</w:t>
      </w:r>
    </w:p>
    <w:p w14:paraId="757463E5" w14:textId="77777777" w:rsidR="00EC2849" w:rsidRPr="0008794F" w:rsidRDefault="00031203" w:rsidP="0008794F">
      <w:pPr>
        <w:spacing w:line="360" w:lineRule="exact"/>
        <w:ind w:firstLine="709"/>
        <w:contextualSpacing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Подрядчиком </w:t>
      </w:r>
      <w:r w:rsidR="00EC2849" w:rsidRPr="0008794F">
        <w:rPr>
          <w:color w:val="000000"/>
          <w:sz w:val="28"/>
          <w:szCs w:val="28"/>
        </w:rPr>
        <w:t xml:space="preserve">будет выполнено внедрение подсистемы обеспечения информационной безопасности </w:t>
      </w:r>
      <w:r w:rsidR="006E1541" w:rsidRPr="0008794F">
        <w:rPr>
          <w:color w:val="000000"/>
          <w:sz w:val="28"/>
          <w:szCs w:val="28"/>
        </w:rPr>
        <w:t xml:space="preserve">Системы </w:t>
      </w:r>
      <w:r w:rsidR="00EC2849" w:rsidRPr="0008794F">
        <w:rPr>
          <w:color w:val="000000"/>
          <w:sz w:val="28"/>
          <w:szCs w:val="28"/>
        </w:rPr>
        <w:t xml:space="preserve">в части выполнения мер </w:t>
      </w:r>
      <w:r w:rsidR="00E605F6">
        <w:rPr>
          <w:color w:val="000000"/>
          <w:sz w:val="28"/>
          <w:szCs w:val="28"/>
        </w:rPr>
        <w:br/>
      </w:r>
      <w:r w:rsidR="00EC2849" w:rsidRPr="0008794F">
        <w:rPr>
          <w:color w:val="000000"/>
          <w:sz w:val="28"/>
          <w:szCs w:val="28"/>
        </w:rPr>
        <w:t xml:space="preserve">по межсетевому экранированию, обеспечению кластеризации информационной системы и (или) ее сегментов и защите информации от раскрытия, модификации и навязывания (ввода ложной информации) при ее передаче (подготовке </w:t>
      </w:r>
      <w:r w:rsidR="00E605F6">
        <w:rPr>
          <w:color w:val="000000"/>
          <w:sz w:val="28"/>
          <w:szCs w:val="28"/>
        </w:rPr>
        <w:br/>
      </w:r>
      <w:r w:rsidR="00EC2849" w:rsidRPr="0008794F">
        <w:rPr>
          <w:color w:val="000000"/>
          <w:sz w:val="28"/>
          <w:szCs w:val="28"/>
        </w:rPr>
        <w:t>к передаче) п</w:t>
      </w:r>
      <w:r w:rsidR="006E1541" w:rsidRPr="0008794F">
        <w:rPr>
          <w:color w:val="000000"/>
          <w:sz w:val="28"/>
          <w:szCs w:val="28"/>
        </w:rPr>
        <w:t xml:space="preserve">о каналам связи, имеющим выход </w:t>
      </w:r>
      <w:r w:rsidR="00EC2849" w:rsidRPr="0008794F">
        <w:rPr>
          <w:color w:val="000000"/>
          <w:sz w:val="28"/>
          <w:szCs w:val="28"/>
        </w:rPr>
        <w:t>за пределы контролируемой зоны.</w:t>
      </w:r>
    </w:p>
    <w:p w14:paraId="0D294674" w14:textId="77777777" w:rsidR="00EC2849" w:rsidRPr="0008794F" w:rsidRDefault="006E1541" w:rsidP="0008794F">
      <w:pPr>
        <w:spacing w:line="360" w:lineRule="exact"/>
        <w:ind w:firstLine="709"/>
        <w:contextualSpacing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>Для реализации мер в приоритетном порядке</w:t>
      </w:r>
      <w:r w:rsidR="00EC2849" w:rsidRPr="0008794F">
        <w:rPr>
          <w:color w:val="000000"/>
          <w:sz w:val="28"/>
          <w:szCs w:val="28"/>
        </w:rPr>
        <w:t xml:space="preserve"> будут использованы уже имеющиеся в инфраструктуре Заказчика программные и/или программно-аппаратные средства защиты информации.</w:t>
      </w:r>
    </w:p>
    <w:p w14:paraId="038076BC" w14:textId="77777777" w:rsidR="00EC2849" w:rsidRPr="0008794F" w:rsidRDefault="00EC2849" w:rsidP="0008794F">
      <w:pPr>
        <w:spacing w:line="360" w:lineRule="exact"/>
        <w:ind w:firstLine="709"/>
        <w:contextualSpacing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Итоговый состав внедряемых программных и/или программно-аппаратных средств защиты информации, программного обеспечения и оборудования, и их схема внедрения согласуются с Заказчиком на этапе разработки технического задания и технического проекта на подсистему обеспечения информационной безопасности </w:t>
      </w:r>
      <w:r w:rsidR="006E1541" w:rsidRPr="0008794F">
        <w:rPr>
          <w:color w:val="000000"/>
          <w:sz w:val="28"/>
          <w:szCs w:val="28"/>
        </w:rPr>
        <w:t>Системы</w:t>
      </w:r>
      <w:r w:rsidRPr="0008794F">
        <w:rPr>
          <w:color w:val="000000"/>
          <w:sz w:val="28"/>
          <w:szCs w:val="28"/>
        </w:rPr>
        <w:t>.</w:t>
      </w:r>
    </w:p>
    <w:p w14:paraId="7257AC50" w14:textId="77777777" w:rsidR="00EC2849" w:rsidRPr="0008794F" w:rsidRDefault="00031203" w:rsidP="0008794F">
      <w:pPr>
        <w:spacing w:line="360" w:lineRule="exact"/>
        <w:ind w:firstLine="709"/>
        <w:contextualSpacing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Подрядчиком </w:t>
      </w:r>
      <w:r w:rsidR="00EC2849" w:rsidRPr="0008794F">
        <w:rPr>
          <w:color w:val="000000"/>
          <w:sz w:val="28"/>
          <w:szCs w:val="28"/>
        </w:rPr>
        <w:t xml:space="preserve">должна быть проведена проверка эффективности подсистемы обеспечения информационной безопасности </w:t>
      </w:r>
      <w:r w:rsidR="006E1541" w:rsidRPr="0008794F">
        <w:rPr>
          <w:color w:val="000000"/>
          <w:sz w:val="28"/>
          <w:szCs w:val="28"/>
        </w:rPr>
        <w:t>Системы</w:t>
      </w:r>
      <w:r w:rsidR="00EC2849" w:rsidRPr="0008794F">
        <w:rPr>
          <w:color w:val="000000"/>
          <w:sz w:val="28"/>
          <w:szCs w:val="28"/>
        </w:rPr>
        <w:t>.</w:t>
      </w:r>
    </w:p>
    <w:p w14:paraId="287A64BC" w14:textId="77777777" w:rsidR="00EC2849" w:rsidRPr="0008794F" w:rsidRDefault="00EE3A26" w:rsidP="0008794F">
      <w:pPr>
        <w:pStyle w:val="22"/>
        <w:numPr>
          <w:ilvl w:val="0"/>
          <w:numId w:val="0"/>
        </w:numPr>
        <w:suppressAutoHyphens w:val="0"/>
        <w:spacing w:before="0"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6E1541" w:rsidRPr="0008794F">
        <w:rPr>
          <w:rFonts w:ascii="Times New Roman" w:hAnsi="Times New Roman"/>
          <w:sz w:val="28"/>
          <w:szCs w:val="28"/>
        </w:rPr>
        <w:t>.4.</w:t>
      </w:r>
      <w:r w:rsidR="006E1541" w:rsidRPr="0008794F">
        <w:rPr>
          <w:rFonts w:ascii="Times New Roman" w:hAnsi="Times New Roman"/>
          <w:b w:val="0"/>
          <w:bCs w:val="0"/>
          <w:iCs w:val="0"/>
          <w:sz w:val="28"/>
          <w:szCs w:val="28"/>
          <w:lang w:val="ru-RU" w:eastAsia="ru-RU"/>
        </w:rPr>
        <w:t xml:space="preserve"> </w:t>
      </w:r>
      <w:r w:rsidR="00EC2849" w:rsidRPr="0008794F">
        <w:rPr>
          <w:rFonts w:ascii="Times New Roman" w:hAnsi="Times New Roman"/>
          <w:sz w:val="28"/>
          <w:szCs w:val="28"/>
        </w:rPr>
        <w:t xml:space="preserve">Требования к режиму функционирования </w:t>
      </w:r>
      <w:r w:rsidR="006E1541" w:rsidRPr="0008794F">
        <w:rPr>
          <w:rFonts w:ascii="Times New Roman" w:hAnsi="Times New Roman"/>
          <w:sz w:val="28"/>
          <w:szCs w:val="28"/>
          <w:lang w:val="ru-RU"/>
        </w:rPr>
        <w:t>Системы</w:t>
      </w:r>
    </w:p>
    <w:p w14:paraId="7A775AE2" w14:textId="77777777" w:rsidR="00EC2849" w:rsidRPr="0008794F" w:rsidRDefault="006E1541" w:rsidP="0008794F">
      <w:pPr>
        <w:spacing w:line="360" w:lineRule="exact"/>
        <w:ind w:firstLine="709"/>
        <w:contextualSpacing/>
        <w:rPr>
          <w:sz w:val="28"/>
          <w:szCs w:val="28"/>
        </w:rPr>
      </w:pPr>
      <w:r w:rsidRPr="0008794F">
        <w:rPr>
          <w:sz w:val="28"/>
          <w:szCs w:val="28"/>
        </w:rPr>
        <w:t>Система</w:t>
      </w:r>
      <w:r w:rsidR="00EC2849" w:rsidRPr="0008794F">
        <w:rPr>
          <w:sz w:val="28"/>
          <w:szCs w:val="28"/>
        </w:rPr>
        <w:t xml:space="preserve"> до</w:t>
      </w:r>
      <w:r w:rsidRPr="0008794F">
        <w:rPr>
          <w:sz w:val="28"/>
          <w:szCs w:val="28"/>
        </w:rPr>
        <w:t>лжна функционировать непрерывно</w:t>
      </w:r>
      <w:r w:rsidR="00EC2849" w:rsidRPr="0008794F">
        <w:rPr>
          <w:sz w:val="28"/>
          <w:szCs w:val="28"/>
        </w:rPr>
        <w:t xml:space="preserve"> за исключением периодов проведения профилактических и других работ, а также устранения возникших нештатных ситуаций.</w:t>
      </w:r>
    </w:p>
    <w:p w14:paraId="4FE68118" w14:textId="77777777" w:rsidR="00EC2849" w:rsidRPr="0008794F" w:rsidRDefault="00EC2849" w:rsidP="0008794F">
      <w:pPr>
        <w:spacing w:line="360" w:lineRule="exact"/>
        <w:ind w:firstLine="709"/>
        <w:contextualSpacing/>
        <w:rPr>
          <w:sz w:val="28"/>
          <w:szCs w:val="28"/>
        </w:rPr>
      </w:pPr>
      <w:r w:rsidRPr="0008794F">
        <w:rPr>
          <w:sz w:val="28"/>
          <w:szCs w:val="28"/>
        </w:rPr>
        <w:t xml:space="preserve">Режимы функционирования </w:t>
      </w:r>
      <w:r w:rsidR="006E1541" w:rsidRPr="0008794F">
        <w:rPr>
          <w:sz w:val="28"/>
          <w:szCs w:val="28"/>
        </w:rPr>
        <w:t>Системы</w:t>
      </w:r>
      <w:r w:rsidRPr="0008794F">
        <w:rPr>
          <w:sz w:val="28"/>
          <w:szCs w:val="28"/>
        </w:rPr>
        <w:t>:</w:t>
      </w:r>
    </w:p>
    <w:p w14:paraId="58F34C42" w14:textId="77777777" w:rsidR="006E1541" w:rsidRPr="0008794F" w:rsidRDefault="00EC2849" w:rsidP="0008794F">
      <w:pPr>
        <w:numPr>
          <w:ilvl w:val="0"/>
          <w:numId w:val="35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штатный</w:t>
      </w:r>
      <w:proofErr w:type="gramEnd"/>
      <w:r w:rsidRPr="0008794F">
        <w:rPr>
          <w:sz w:val="28"/>
          <w:szCs w:val="28"/>
        </w:rPr>
        <w:t xml:space="preserve"> режим;</w:t>
      </w:r>
    </w:p>
    <w:p w14:paraId="08C17851" w14:textId="77777777" w:rsidR="006E1541" w:rsidRPr="0008794F" w:rsidRDefault="00EC2849" w:rsidP="0008794F">
      <w:pPr>
        <w:numPr>
          <w:ilvl w:val="0"/>
          <w:numId w:val="35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режим</w:t>
      </w:r>
      <w:proofErr w:type="gramEnd"/>
      <w:r w:rsidRPr="0008794F">
        <w:rPr>
          <w:sz w:val="28"/>
          <w:szCs w:val="28"/>
        </w:rPr>
        <w:t xml:space="preserve"> технического обслуживания;</w:t>
      </w:r>
    </w:p>
    <w:p w14:paraId="013163F7" w14:textId="77777777" w:rsidR="006E1541" w:rsidRPr="0008794F" w:rsidRDefault="00EC2849" w:rsidP="0008794F">
      <w:pPr>
        <w:numPr>
          <w:ilvl w:val="0"/>
          <w:numId w:val="35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режим</w:t>
      </w:r>
      <w:proofErr w:type="gramEnd"/>
      <w:r w:rsidRPr="0008794F">
        <w:rPr>
          <w:sz w:val="28"/>
          <w:szCs w:val="28"/>
        </w:rPr>
        <w:t xml:space="preserve"> восстановления:</w:t>
      </w:r>
    </w:p>
    <w:p w14:paraId="5ED4B878" w14:textId="77777777" w:rsidR="00EC2849" w:rsidRPr="0008794F" w:rsidRDefault="00EC2849" w:rsidP="0008794F">
      <w:pPr>
        <w:spacing w:line="360" w:lineRule="exact"/>
        <w:ind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после</w:t>
      </w:r>
      <w:proofErr w:type="gramEnd"/>
      <w:r w:rsidRPr="0008794F">
        <w:rPr>
          <w:sz w:val="28"/>
          <w:szCs w:val="28"/>
        </w:rPr>
        <w:t xml:space="preserve"> сбоя;</w:t>
      </w:r>
    </w:p>
    <w:p w14:paraId="21B5C736" w14:textId="77777777" w:rsidR="00EC2849" w:rsidRPr="0008794F" w:rsidRDefault="00EC2849" w:rsidP="0008794F">
      <w:pPr>
        <w:spacing w:line="360" w:lineRule="exact"/>
        <w:ind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после</w:t>
      </w:r>
      <w:proofErr w:type="gramEnd"/>
      <w:r w:rsidRPr="0008794F">
        <w:rPr>
          <w:sz w:val="28"/>
          <w:szCs w:val="28"/>
        </w:rPr>
        <w:t xml:space="preserve"> критического отказа или аварии.</w:t>
      </w:r>
    </w:p>
    <w:p w14:paraId="55A82BF9" w14:textId="77777777" w:rsidR="00EC2849" w:rsidRPr="0008794F" w:rsidRDefault="00EC2849" w:rsidP="0008794F">
      <w:pPr>
        <w:spacing w:line="360" w:lineRule="exact"/>
        <w:ind w:firstLine="709"/>
        <w:contextualSpacing/>
        <w:rPr>
          <w:sz w:val="28"/>
          <w:szCs w:val="28"/>
        </w:rPr>
      </w:pPr>
      <w:r w:rsidRPr="0008794F">
        <w:rPr>
          <w:sz w:val="28"/>
          <w:szCs w:val="28"/>
        </w:rPr>
        <w:t xml:space="preserve">Основным режимом функционирования </w:t>
      </w:r>
      <w:r w:rsidR="006E1541" w:rsidRPr="0008794F">
        <w:rPr>
          <w:sz w:val="28"/>
          <w:szCs w:val="28"/>
        </w:rPr>
        <w:t>Системы</w:t>
      </w:r>
      <w:r w:rsidRPr="0008794F">
        <w:rPr>
          <w:sz w:val="28"/>
          <w:szCs w:val="28"/>
        </w:rPr>
        <w:t xml:space="preserve"> является штатный режим. Штатный режим предусматривает непрерывную круглосуточную</w:t>
      </w:r>
      <w:r w:rsidR="006E1541" w:rsidRPr="0008794F">
        <w:rPr>
          <w:sz w:val="28"/>
          <w:szCs w:val="28"/>
        </w:rPr>
        <w:t xml:space="preserve"> работу Системы в режиме 24</w:t>
      </w:r>
      <w:r w:rsidR="006E1541" w:rsidRPr="0008794F">
        <w:rPr>
          <w:sz w:val="28"/>
          <w:szCs w:val="28"/>
        </w:rPr>
        <w:sym w:font="Symbol" w:char="F0B4"/>
      </w:r>
      <w:r w:rsidR="006E1541" w:rsidRPr="0008794F">
        <w:rPr>
          <w:sz w:val="28"/>
          <w:szCs w:val="28"/>
        </w:rPr>
        <w:t>7</w:t>
      </w:r>
      <w:r w:rsidR="006E1541" w:rsidRPr="0008794F">
        <w:rPr>
          <w:sz w:val="28"/>
          <w:szCs w:val="28"/>
        </w:rPr>
        <w:sym w:font="Symbol" w:char="F0B4"/>
      </w:r>
      <w:r w:rsidR="006E1541" w:rsidRPr="0008794F">
        <w:rPr>
          <w:sz w:val="28"/>
          <w:szCs w:val="28"/>
        </w:rPr>
        <w:t xml:space="preserve">365 </w:t>
      </w:r>
      <w:r w:rsidRPr="0008794F">
        <w:rPr>
          <w:sz w:val="28"/>
          <w:szCs w:val="28"/>
        </w:rPr>
        <w:t>с учетом перерывов на техническое обслуживание.</w:t>
      </w:r>
    </w:p>
    <w:p w14:paraId="2FABC2A1" w14:textId="77777777" w:rsidR="00EC2849" w:rsidRPr="0008794F" w:rsidRDefault="00EC2849" w:rsidP="0008794F">
      <w:pPr>
        <w:spacing w:line="360" w:lineRule="exact"/>
        <w:ind w:firstLine="709"/>
        <w:contextualSpacing/>
        <w:rPr>
          <w:sz w:val="28"/>
          <w:szCs w:val="28"/>
        </w:rPr>
      </w:pPr>
      <w:r w:rsidRPr="0008794F">
        <w:rPr>
          <w:sz w:val="28"/>
          <w:szCs w:val="28"/>
        </w:rPr>
        <w:t xml:space="preserve">Штатный режим функционирования </w:t>
      </w:r>
      <w:r w:rsidR="006E1541" w:rsidRPr="0008794F">
        <w:rPr>
          <w:sz w:val="28"/>
          <w:szCs w:val="28"/>
        </w:rPr>
        <w:t>Системы</w:t>
      </w:r>
      <w:r w:rsidRPr="0008794F">
        <w:rPr>
          <w:sz w:val="28"/>
          <w:szCs w:val="28"/>
        </w:rPr>
        <w:t xml:space="preserve"> соблюдается при полной работоспособности всех ее компонентов. Сбои и нарушения в работе любого </w:t>
      </w:r>
      <w:r w:rsidR="00E605F6">
        <w:rPr>
          <w:sz w:val="28"/>
          <w:szCs w:val="28"/>
        </w:rPr>
        <w:br/>
      </w:r>
      <w:r w:rsidRPr="0008794F">
        <w:rPr>
          <w:sz w:val="28"/>
          <w:szCs w:val="28"/>
        </w:rPr>
        <w:t>из компонентов приводят к выходу из штатного режима работы.</w:t>
      </w:r>
    </w:p>
    <w:p w14:paraId="6B5665CA" w14:textId="77777777" w:rsidR="00EC2849" w:rsidRPr="0008794F" w:rsidRDefault="00EC2849" w:rsidP="0008794F">
      <w:pPr>
        <w:spacing w:line="360" w:lineRule="exact"/>
        <w:ind w:firstLine="709"/>
        <w:contextualSpacing/>
        <w:rPr>
          <w:sz w:val="28"/>
          <w:szCs w:val="28"/>
        </w:rPr>
      </w:pPr>
      <w:r w:rsidRPr="0008794F">
        <w:rPr>
          <w:sz w:val="28"/>
          <w:szCs w:val="28"/>
        </w:rPr>
        <w:t xml:space="preserve">Режим технического обслуживания предназначен для проведения запланированных работ по обслуживанию программных и аппаратных средств </w:t>
      </w:r>
      <w:r w:rsidR="00D03C50" w:rsidRPr="0008794F">
        <w:rPr>
          <w:sz w:val="28"/>
          <w:szCs w:val="28"/>
        </w:rPr>
        <w:t>Системы</w:t>
      </w:r>
      <w:r w:rsidRPr="0008794F">
        <w:rPr>
          <w:sz w:val="28"/>
          <w:szCs w:val="28"/>
        </w:rPr>
        <w:t xml:space="preserve"> и может сопровождаться частичной или полной недоступностью функциональности </w:t>
      </w:r>
      <w:r w:rsidR="00D03C50" w:rsidRPr="0008794F">
        <w:rPr>
          <w:sz w:val="28"/>
          <w:szCs w:val="28"/>
        </w:rPr>
        <w:t>Системы</w:t>
      </w:r>
      <w:r w:rsidRPr="0008794F">
        <w:rPr>
          <w:sz w:val="28"/>
          <w:szCs w:val="28"/>
        </w:rPr>
        <w:t>.</w:t>
      </w:r>
    </w:p>
    <w:p w14:paraId="6C8BE546" w14:textId="77777777" w:rsidR="00EC2849" w:rsidRPr="0008794F" w:rsidRDefault="00EC2849" w:rsidP="0008794F">
      <w:pPr>
        <w:spacing w:line="360" w:lineRule="exact"/>
        <w:ind w:firstLine="709"/>
        <w:contextualSpacing/>
        <w:rPr>
          <w:sz w:val="28"/>
          <w:szCs w:val="28"/>
        </w:rPr>
      </w:pPr>
      <w:r w:rsidRPr="0008794F">
        <w:rPr>
          <w:sz w:val="28"/>
          <w:szCs w:val="28"/>
        </w:rPr>
        <w:t xml:space="preserve">Режим восстановления предназначен для проведения работ </w:t>
      </w:r>
      <w:r w:rsidR="00E605F6">
        <w:rPr>
          <w:sz w:val="28"/>
          <w:szCs w:val="28"/>
        </w:rPr>
        <w:br/>
      </w:r>
      <w:r w:rsidRPr="0008794F">
        <w:rPr>
          <w:sz w:val="28"/>
          <w:szCs w:val="28"/>
        </w:rPr>
        <w:t xml:space="preserve">по обеспечению полной работоспособности </w:t>
      </w:r>
      <w:r w:rsidR="00D03C50" w:rsidRPr="0008794F">
        <w:rPr>
          <w:sz w:val="28"/>
          <w:szCs w:val="28"/>
        </w:rPr>
        <w:t xml:space="preserve">Системы </w:t>
      </w:r>
      <w:r w:rsidRPr="0008794F">
        <w:rPr>
          <w:sz w:val="28"/>
          <w:szCs w:val="28"/>
        </w:rPr>
        <w:t>после сбоя, критического отказа или аварии.</w:t>
      </w:r>
    </w:p>
    <w:p w14:paraId="4DE7A80A" w14:textId="77777777" w:rsidR="00EC2849" w:rsidRPr="0008794F" w:rsidRDefault="00EE3A26" w:rsidP="0008794F">
      <w:pPr>
        <w:pStyle w:val="22"/>
        <w:numPr>
          <w:ilvl w:val="0"/>
          <w:numId w:val="0"/>
        </w:numPr>
        <w:suppressAutoHyphens w:val="0"/>
        <w:spacing w:before="0" w:after="0" w:line="360" w:lineRule="exact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6</w:t>
      </w:r>
      <w:r w:rsidR="00D03C50" w:rsidRPr="0008794F">
        <w:rPr>
          <w:rFonts w:ascii="Times New Roman" w:hAnsi="Times New Roman"/>
          <w:sz w:val="28"/>
          <w:szCs w:val="28"/>
        </w:rPr>
        <w:t xml:space="preserve">.5. </w:t>
      </w:r>
      <w:r w:rsidR="00EC2849" w:rsidRPr="0008794F">
        <w:rPr>
          <w:rFonts w:ascii="Times New Roman" w:hAnsi="Times New Roman"/>
          <w:sz w:val="28"/>
          <w:szCs w:val="28"/>
        </w:rPr>
        <w:t>Требования к оказанию услуг по сопровождению должны включать:</w:t>
      </w:r>
    </w:p>
    <w:p w14:paraId="4B2659FB" w14:textId="77777777" w:rsidR="00C37AEE" w:rsidRPr="0008794F" w:rsidRDefault="00C37AEE" w:rsidP="0008794F">
      <w:pPr>
        <w:numPr>
          <w:ilvl w:val="0"/>
          <w:numId w:val="37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п</w:t>
      </w:r>
      <w:r w:rsidR="00EC2849" w:rsidRPr="0008794F">
        <w:rPr>
          <w:sz w:val="28"/>
          <w:szCs w:val="28"/>
        </w:rPr>
        <w:t>рием</w:t>
      </w:r>
      <w:proofErr w:type="gramEnd"/>
      <w:r w:rsidR="00EC2849" w:rsidRPr="0008794F">
        <w:rPr>
          <w:sz w:val="28"/>
          <w:szCs w:val="28"/>
        </w:rPr>
        <w:t xml:space="preserve"> </w:t>
      </w:r>
      <w:r w:rsidR="00031203" w:rsidRPr="0008794F">
        <w:rPr>
          <w:color w:val="000000"/>
          <w:sz w:val="28"/>
          <w:szCs w:val="28"/>
        </w:rPr>
        <w:t xml:space="preserve">Подрядчиком </w:t>
      </w:r>
      <w:r w:rsidR="00EC2849" w:rsidRPr="0008794F">
        <w:rPr>
          <w:sz w:val="28"/>
          <w:szCs w:val="28"/>
        </w:rPr>
        <w:t xml:space="preserve">и регистрацию обращений, поступивших </w:t>
      </w:r>
      <w:r w:rsidR="00E605F6">
        <w:rPr>
          <w:sz w:val="28"/>
          <w:szCs w:val="28"/>
        </w:rPr>
        <w:br/>
      </w:r>
      <w:r w:rsidR="00EC2849" w:rsidRPr="0008794F">
        <w:rPr>
          <w:sz w:val="28"/>
          <w:szCs w:val="28"/>
        </w:rPr>
        <w:t>по телефону, электронной почте, а также поступивших в систему учета инциде</w:t>
      </w:r>
      <w:r w:rsidRPr="0008794F">
        <w:rPr>
          <w:sz w:val="28"/>
          <w:szCs w:val="28"/>
        </w:rPr>
        <w:t xml:space="preserve">нтов </w:t>
      </w:r>
      <w:r w:rsidR="00031203" w:rsidRPr="0008794F">
        <w:rPr>
          <w:color w:val="000000"/>
          <w:sz w:val="28"/>
          <w:szCs w:val="28"/>
        </w:rPr>
        <w:t xml:space="preserve">Подрядчика </w:t>
      </w:r>
      <w:r w:rsidRPr="0008794F">
        <w:rPr>
          <w:sz w:val="28"/>
          <w:szCs w:val="28"/>
        </w:rPr>
        <w:t>напрямую;</w:t>
      </w:r>
    </w:p>
    <w:p w14:paraId="1956BD90" w14:textId="77777777" w:rsidR="00C37AEE" w:rsidRPr="0008794F" w:rsidRDefault="00C37AEE" w:rsidP="0008794F">
      <w:pPr>
        <w:numPr>
          <w:ilvl w:val="0"/>
          <w:numId w:val="37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и</w:t>
      </w:r>
      <w:r w:rsidR="00EC2849" w:rsidRPr="0008794F">
        <w:rPr>
          <w:sz w:val="28"/>
          <w:szCs w:val="28"/>
        </w:rPr>
        <w:t>нформирование</w:t>
      </w:r>
      <w:proofErr w:type="gramEnd"/>
      <w:r w:rsidR="00EC2849" w:rsidRPr="0008794F">
        <w:rPr>
          <w:sz w:val="28"/>
          <w:szCs w:val="28"/>
        </w:rPr>
        <w:t xml:space="preserve"> о ходе и результатах обработки принятых </w:t>
      </w:r>
      <w:r w:rsidRPr="0008794F">
        <w:rPr>
          <w:sz w:val="28"/>
          <w:szCs w:val="28"/>
        </w:rPr>
        <w:t xml:space="preserve">обращений </w:t>
      </w:r>
      <w:r w:rsidRPr="0008794F">
        <w:rPr>
          <w:sz w:val="28"/>
          <w:szCs w:val="28"/>
        </w:rPr>
        <w:br/>
        <w:t>по запросу Заказчика;</w:t>
      </w:r>
    </w:p>
    <w:p w14:paraId="2FB30CD0" w14:textId="77777777" w:rsidR="00C37AEE" w:rsidRPr="0008794F" w:rsidRDefault="00C37AEE" w:rsidP="0008794F">
      <w:pPr>
        <w:numPr>
          <w:ilvl w:val="0"/>
          <w:numId w:val="37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к</w:t>
      </w:r>
      <w:r w:rsidR="00EC2849" w:rsidRPr="0008794F">
        <w:rPr>
          <w:sz w:val="28"/>
          <w:szCs w:val="28"/>
        </w:rPr>
        <w:t>онсультирование</w:t>
      </w:r>
      <w:proofErr w:type="gramEnd"/>
      <w:r w:rsidR="00EC2849" w:rsidRPr="0008794F">
        <w:rPr>
          <w:sz w:val="28"/>
          <w:szCs w:val="28"/>
        </w:rPr>
        <w:t xml:space="preserve"> пользователей по вопросам функционирования </w:t>
      </w:r>
      <w:r w:rsidR="00CB1E45" w:rsidRPr="0008794F">
        <w:rPr>
          <w:sz w:val="28"/>
          <w:szCs w:val="28"/>
        </w:rPr>
        <w:t>Системы</w:t>
      </w:r>
      <w:r w:rsidR="00EC2849" w:rsidRPr="0008794F">
        <w:rPr>
          <w:sz w:val="28"/>
          <w:szCs w:val="28"/>
        </w:rPr>
        <w:t xml:space="preserve">, в том числе техническим аспектам работы </w:t>
      </w:r>
      <w:r w:rsidR="00CB1E45" w:rsidRPr="0008794F">
        <w:rPr>
          <w:sz w:val="28"/>
          <w:szCs w:val="28"/>
        </w:rPr>
        <w:t>Системы</w:t>
      </w:r>
      <w:r w:rsidR="00EC2849" w:rsidRPr="0008794F">
        <w:rPr>
          <w:sz w:val="28"/>
          <w:szCs w:val="28"/>
        </w:rPr>
        <w:t xml:space="preserve">, разъяснения </w:t>
      </w:r>
      <w:r w:rsidR="00E605F6">
        <w:rPr>
          <w:sz w:val="28"/>
          <w:szCs w:val="28"/>
        </w:rPr>
        <w:br/>
      </w:r>
      <w:r w:rsidR="00EC2849" w:rsidRPr="0008794F">
        <w:rPr>
          <w:sz w:val="28"/>
          <w:szCs w:val="28"/>
        </w:rPr>
        <w:t>по вопросам к</w:t>
      </w:r>
      <w:r w:rsidRPr="0008794F">
        <w:rPr>
          <w:sz w:val="28"/>
          <w:szCs w:val="28"/>
        </w:rPr>
        <w:t xml:space="preserve"> пользовательской документации;</w:t>
      </w:r>
    </w:p>
    <w:p w14:paraId="02FF56B1" w14:textId="77777777" w:rsidR="00C37AEE" w:rsidRPr="0008794F" w:rsidRDefault="00C37AEE" w:rsidP="0008794F">
      <w:pPr>
        <w:numPr>
          <w:ilvl w:val="0"/>
          <w:numId w:val="37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з</w:t>
      </w:r>
      <w:r w:rsidR="00EC2849" w:rsidRPr="0008794F">
        <w:rPr>
          <w:sz w:val="28"/>
          <w:szCs w:val="28"/>
        </w:rPr>
        <w:t>апрос</w:t>
      </w:r>
      <w:proofErr w:type="gramEnd"/>
      <w:r w:rsidR="00EC2849" w:rsidRPr="0008794F">
        <w:rPr>
          <w:sz w:val="28"/>
          <w:szCs w:val="28"/>
        </w:rPr>
        <w:t xml:space="preserve"> дополнительной информации у заявителя обращен</w:t>
      </w:r>
      <w:r w:rsidR="00CB1E45" w:rsidRPr="0008794F">
        <w:rPr>
          <w:sz w:val="28"/>
          <w:szCs w:val="28"/>
        </w:rPr>
        <w:t xml:space="preserve">ия </w:t>
      </w:r>
      <w:r w:rsidR="00E605F6">
        <w:rPr>
          <w:sz w:val="28"/>
          <w:szCs w:val="28"/>
        </w:rPr>
        <w:br/>
      </w:r>
      <w:r w:rsidR="00CB1E45" w:rsidRPr="0008794F">
        <w:rPr>
          <w:sz w:val="28"/>
          <w:szCs w:val="28"/>
        </w:rPr>
        <w:t>(при необходимости)</w:t>
      </w:r>
      <w:r w:rsidR="00EC2849" w:rsidRPr="0008794F">
        <w:rPr>
          <w:sz w:val="28"/>
          <w:szCs w:val="28"/>
        </w:rPr>
        <w:t xml:space="preserve"> для проведения анализа, выявления п</w:t>
      </w:r>
      <w:r w:rsidRPr="0008794F">
        <w:rPr>
          <w:sz w:val="28"/>
          <w:szCs w:val="28"/>
        </w:rPr>
        <w:t xml:space="preserve">ричин возникновения инцидента, </w:t>
      </w:r>
      <w:r w:rsidR="00EC2849" w:rsidRPr="0008794F">
        <w:rPr>
          <w:sz w:val="28"/>
          <w:szCs w:val="28"/>
        </w:rPr>
        <w:t>и выработ</w:t>
      </w:r>
      <w:r w:rsidRPr="0008794F">
        <w:rPr>
          <w:sz w:val="28"/>
          <w:szCs w:val="28"/>
        </w:rPr>
        <w:t>ки рекомендаций для его решения;</w:t>
      </w:r>
    </w:p>
    <w:p w14:paraId="18AD7096" w14:textId="77777777" w:rsidR="00C37AEE" w:rsidRPr="0008794F" w:rsidRDefault="00C37AEE" w:rsidP="0008794F">
      <w:pPr>
        <w:numPr>
          <w:ilvl w:val="0"/>
          <w:numId w:val="37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п</w:t>
      </w:r>
      <w:r w:rsidR="00EC2849" w:rsidRPr="0008794F">
        <w:rPr>
          <w:sz w:val="28"/>
          <w:szCs w:val="28"/>
        </w:rPr>
        <w:t>одготовку</w:t>
      </w:r>
      <w:proofErr w:type="gramEnd"/>
      <w:r w:rsidR="00EC2849" w:rsidRPr="0008794F">
        <w:rPr>
          <w:sz w:val="28"/>
          <w:szCs w:val="28"/>
        </w:rPr>
        <w:t xml:space="preserve"> и предоставление временного решения инцидента </w:t>
      </w:r>
      <w:r w:rsidR="00E605F6">
        <w:rPr>
          <w:sz w:val="28"/>
          <w:szCs w:val="28"/>
        </w:rPr>
        <w:br/>
      </w:r>
      <w:r w:rsidR="00EC2849" w:rsidRPr="0008794F">
        <w:rPr>
          <w:sz w:val="28"/>
          <w:szCs w:val="28"/>
        </w:rPr>
        <w:t>для снижения его влияния</w:t>
      </w:r>
      <w:r w:rsidR="00494356" w:rsidRPr="0008794F">
        <w:rPr>
          <w:sz w:val="28"/>
          <w:szCs w:val="28"/>
        </w:rPr>
        <w:t xml:space="preserve"> на выполнение бизнес-</w:t>
      </w:r>
      <w:r w:rsidRPr="0008794F">
        <w:rPr>
          <w:sz w:val="28"/>
          <w:szCs w:val="28"/>
        </w:rPr>
        <w:t>процессов;</w:t>
      </w:r>
    </w:p>
    <w:p w14:paraId="50C4EB62" w14:textId="77777777" w:rsidR="00EC2849" w:rsidRPr="0008794F" w:rsidRDefault="00C37AEE" w:rsidP="0008794F">
      <w:pPr>
        <w:numPr>
          <w:ilvl w:val="0"/>
          <w:numId w:val="37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п</w:t>
      </w:r>
      <w:r w:rsidR="00EC2849" w:rsidRPr="0008794F">
        <w:rPr>
          <w:sz w:val="28"/>
          <w:szCs w:val="28"/>
        </w:rPr>
        <w:t>одготовку</w:t>
      </w:r>
      <w:proofErr w:type="gramEnd"/>
      <w:r w:rsidR="00EC2849" w:rsidRPr="0008794F">
        <w:rPr>
          <w:sz w:val="28"/>
          <w:szCs w:val="28"/>
        </w:rPr>
        <w:t xml:space="preserve"> и предоставление постоянного решения инцидента, которое может включать:</w:t>
      </w:r>
    </w:p>
    <w:p w14:paraId="2D86E49F" w14:textId="77777777" w:rsidR="00EC2849" w:rsidRPr="0008794F" w:rsidRDefault="00EC2849" w:rsidP="0008794F">
      <w:pPr>
        <w:spacing w:line="360" w:lineRule="exact"/>
        <w:ind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исправление</w:t>
      </w:r>
      <w:proofErr w:type="gramEnd"/>
      <w:r w:rsidRPr="0008794F">
        <w:rPr>
          <w:sz w:val="28"/>
          <w:szCs w:val="28"/>
        </w:rPr>
        <w:t>/корректировку данных;</w:t>
      </w:r>
    </w:p>
    <w:p w14:paraId="2AFD6F52" w14:textId="77777777" w:rsidR="00EC2849" w:rsidRPr="0008794F" w:rsidRDefault="00EC2849" w:rsidP="0008794F">
      <w:pPr>
        <w:spacing w:line="360" w:lineRule="exact"/>
        <w:ind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внесение</w:t>
      </w:r>
      <w:proofErr w:type="gramEnd"/>
      <w:r w:rsidRPr="0008794F">
        <w:rPr>
          <w:sz w:val="28"/>
          <w:szCs w:val="28"/>
        </w:rPr>
        <w:t xml:space="preserve"> изменений в пользовательскую документ</w:t>
      </w:r>
      <w:r w:rsidR="00494356" w:rsidRPr="0008794F">
        <w:rPr>
          <w:sz w:val="28"/>
          <w:szCs w:val="28"/>
        </w:rPr>
        <w:t>ацию, технологический регламент</w:t>
      </w:r>
      <w:r w:rsidRPr="0008794F">
        <w:rPr>
          <w:sz w:val="28"/>
          <w:szCs w:val="28"/>
        </w:rPr>
        <w:t xml:space="preserve"> в случае подтверждения такой необходимости;</w:t>
      </w:r>
    </w:p>
    <w:p w14:paraId="57A4622C" w14:textId="77777777" w:rsidR="00EC2849" w:rsidRPr="0008794F" w:rsidRDefault="00EC2849" w:rsidP="0008794F">
      <w:pPr>
        <w:spacing w:line="360" w:lineRule="exact"/>
        <w:ind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исправление</w:t>
      </w:r>
      <w:proofErr w:type="gramEnd"/>
      <w:r w:rsidRPr="0008794F">
        <w:rPr>
          <w:sz w:val="28"/>
          <w:szCs w:val="28"/>
        </w:rPr>
        <w:t xml:space="preserve"> подтвержденных</w:t>
      </w:r>
      <w:r w:rsidR="00494356" w:rsidRPr="0008794F">
        <w:rPr>
          <w:sz w:val="28"/>
          <w:szCs w:val="28"/>
        </w:rPr>
        <w:t xml:space="preserve"> ошибок</w:t>
      </w:r>
      <w:r w:rsidRPr="0008794F">
        <w:rPr>
          <w:sz w:val="28"/>
          <w:szCs w:val="28"/>
        </w:rPr>
        <w:t xml:space="preserve">, выпуск корректирующих </w:t>
      </w:r>
      <w:proofErr w:type="spellStart"/>
      <w:r w:rsidRPr="0008794F">
        <w:rPr>
          <w:sz w:val="28"/>
          <w:szCs w:val="28"/>
        </w:rPr>
        <w:t>патчей</w:t>
      </w:r>
      <w:proofErr w:type="spellEnd"/>
      <w:r w:rsidRPr="0008794F">
        <w:rPr>
          <w:sz w:val="28"/>
          <w:szCs w:val="28"/>
        </w:rPr>
        <w:t>.</w:t>
      </w:r>
    </w:p>
    <w:p w14:paraId="58571377" w14:textId="77777777" w:rsidR="00EC2849" w:rsidRPr="0008794F" w:rsidRDefault="00C37AEE" w:rsidP="0008794F">
      <w:pPr>
        <w:numPr>
          <w:ilvl w:val="0"/>
          <w:numId w:val="39"/>
        </w:numPr>
        <w:spacing w:line="360" w:lineRule="exact"/>
        <w:ind w:left="0" w:firstLine="709"/>
        <w:contextualSpacing/>
        <w:rPr>
          <w:sz w:val="28"/>
          <w:szCs w:val="28"/>
        </w:rPr>
      </w:pPr>
      <w:proofErr w:type="gramStart"/>
      <w:r w:rsidRPr="0008794F">
        <w:rPr>
          <w:sz w:val="28"/>
          <w:szCs w:val="28"/>
        </w:rPr>
        <w:t>м</w:t>
      </w:r>
      <w:r w:rsidR="00EC2849" w:rsidRPr="0008794F">
        <w:rPr>
          <w:sz w:val="28"/>
          <w:szCs w:val="28"/>
        </w:rPr>
        <w:t>ониторинг</w:t>
      </w:r>
      <w:proofErr w:type="gramEnd"/>
      <w:r w:rsidR="00EC2849" w:rsidRPr="0008794F">
        <w:rPr>
          <w:sz w:val="28"/>
          <w:szCs w:val="28"/>
        </w:rPr>
        <w:t xml:space="preserve"> статусов и хода решения всех открытых инцидентов, находящихся на обработке </w:t>
      </w:r>
      <w:r w:rsidR="00031203" w:rsidRPr="0008794F">
        <w:rPr>
          <w:color w:val="000000"/>
          <w:sz w:val="28"/>
          <w:szCs w:val="28"/>
        </w:rPr>
        <w:t>Подрядчика</w:t>
      </w:r>
      <w:r w:rsidR="00EC2849" w:rsidRPr="0008794F">
        <w:rPr>
          <w:sz w:val="28"/>
          <w:szCs w:val="28"/>
        </w:rPr>
        <w:t>, отслеживание соответствия уровня обслуживания нормативам, согласованным с Заказчиком.</w:t>
      </w:r>
    </w:p>
    <w:p w14:paraId="1F92A223" w14:textId="77777777" w:rsidR="00EC2849" w:rsidRPr="0008794F" w:rsidRDefault="00EE3A26" w:rsidP="0008794F">
      <w:pPr>
        <w:pStyle w:val="12"/>
        <w:keepLines/>
        <w:pageBreakBefore w:val="0"/>
        <w:numPr>
          <w:ilvl w:val="0"/>
          <w:numId w:val="0"/>
        </w:numPr>
        <w:suppressAutoHyphens w:val="0"/>
        <w:spacing w:after="0" w:line="360" w:lineRule="exact"/>
        <w:ind w:left="431" w:firstLine="278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ru-RU"/>
        </w:rPr>
        <w:t>7</w:t>
      </w:r>
      <w:r w:rsidR="00494356" w:rsidRPr="0008794F">
        <w:rPr>
          <w:color w:val="000000"/>
          <w:sz w:val="28"/>
          <w:szCs w:val="28"/>
          <w:lang w:val="ru-RU"/>
        </w:rPr>
        <w:t xml:space="preserve">. </w:t>
      </w:r>
      <w:r w:rsidR="00EC2849" w:rsidRPr="0008794F">
        <w:rPr>
          <w:color w:val="000000"/>
          <w:sz w:val="28"/>
          <w:szCs w:val="28"/>
        </w:rPr>
        <w:t>Гарантийные обязательства</w:t>
      </w:r>
    </w:p>
    <w:p w14:paraId="5762CD63" w14:textId="77777777" w:rsidR="0008794F" w:rsidRPr="0008794F" w:rsidRDefault="00031203" w:rsidP="0008794F">
      <w:pPr>
        <w:pStyle w:val="aff1"/>
        <w:spacing w:line="360" w:lineRule="exact"/>
        <w:ind w:left="0"/>
        <w:rPr>
          <w:color w:val="000000"/>
          <w:sz w:val="28"/>
          <w:szCs w:val="28"/>
        </w:rPr>
      </w:pPr>
      <w:r w:rsidRPr="0008794F">
        <w:rPr>
          <w:bCs/>
          <w:noProof/>
          <w:color w:val="000000"/>
          <w:sz w:val="28"/>
          <w:szCs w:val="28"/>
        </w:rPr>
        <w:t xml:space="preserve">Срок гарантийных обязательств качества Работ </w:t>
      </w:r>
      <w:r w:rsidRPr="0008794F">
        <w:rPr>
          <w:color w:val="000000"/>
          <w:sz w:val="28"/>
          <w:szCs w:val="28"/>
        </w:rPr>
        <w:t xml:space="preserve">Подрядчика (далее – Гарантийный период) </w:t>
      </w:r>
      <w:r w:rsidRPr="0008794F">
        <w:rPr>
          <w:bCs/>
          <w:noProof/>
          <w:color w:val="000000"/>
          <w:sz w:val="28"/>
          <w:szCs w:val="28"/>
        </w:rPr>
        <w:t>будет составлять 1 (один) год с даты подписания Акта сдачи-приемки Работ</w:t>
      </w:r>
      <w:r w:rsidR="00EC2849" w:rsidRPr="0008794F">
        <w:rPr>
          <w:color w:val="000000"/>
          <w:sz w:val="28"/>
          <w:szCs w:val="28"/>
        </w:rPr>
        <w:t>.</w:t>
      </w:r>
      <w:r w:rsidRPr="0008794F">
        <w:rPr>
          <w:color w:val="000000"/>
          <w:sz w:val="28"/>
          <w:szCs w:val="28"/>
        </w:rPr>
        <w:t xml:space="preserve"> В течение Гарантийного периода Подрядчик будет безвозмездно (без каких-либо расходов со стороны Заказчика) по указанию Заказчика проводить устранение ошибок Системы, а также при необходимости корректировку рабочей документации на Систему</w:t>
      </w:r>
      <w:r w:rsidR="0008794F" w:rsidRPr="0008794F">
        <w:rPr>
          <w:color w:val="000000"/>
          <w:sz w:val="28"/>
          <w:szCs w:val="28"/>
        </w:rPr>
        <w:t>.</w:t>
      </w:r>
    </w:p>
    <w:p w14:paraId="046E4368" w14:textId="77777777" w:rsidR="00EC2849" w:rsidRPr="0008794F" w:rsidRDefault="00031203" w:rsidP="0008794F">
      <w:pPr>
        <w:pStyle w:val="aff1"/>
        <w:spacing w:line="360" w:lineRule="exact"/>
        <w:ind w:left="0"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Подрядчик </w:t>
      </w:r>
      <w:r w:rsidR="00EC2849" w:rsidRPr="0008794F">
        <w:rPr>
          <w:color w:val="000000"/>
          <w:sz w:val="28"/>
          <w:szCs w:val="28"/>
        </w:rPr>
        <w:t>должен обеспечить, а также гарантировать Заказчику, что результаты выполненных работ (оказанных услуг),</w:t>
      </w:r>
      <w:r w:rsidRPr="0008794F">
        <w:rPr>
          <w:color w:val="000000"/>
          <w:sz w:val="28"/>
          <w:szCs w:val="28"/>
        </w:rPr>
        <w:t xml:space="preserve"> а также </w:t>
      </w:r>
      <w:r w:rsidRPr="0008794F">
        <w:rPr>
          <w:i/>
          <w:color w:val="0070C0"/>
          <w:sz w:val="28"/>
          <w:szCs w:val="20"/>
          <w:lang w:val="x-none" w:eastAsia="en-US"/>
        </w:rPr>
        <w:t xml:space="preserve">предоставленные права </w:t>
      </w:r>
      <w:r w:rsidR="00EC2849" w:rsidRPr="0008794F">
        <w:rPr>
          <w:i/>
          <w:color w:val="0070C0"/>
          <w:sz w:val="28"/>
          <w:szCs w:val="20"/>
          <w:lang w:val="x-none" w:eastAsia="en-US"/>
        </w:rPr>
        <w:t>на использование программ для ЭВМ</w:t>
      </w:r>
      <w:r w:rsidR="00EC2849" w:rsidRPr="0008794F">
        <w:rPr>
          <w:color w:val="000000"/>
          <w:sz w:val="28"/>
          <w:szCs w:val="28"/>
        </w:rPr>
        <w:t xml:space="preserve"> не нарушают исключительные (авторские) права третьих лиц. В случае нарушения </w:t>
      </w:r>
      <w:r w:rsidRPr="0008794F">
        <w:rPr>
          <w:color w:val="000000"/>
          <w:sz w:val="28"/>
          <w:szCs w:val="28"/>
        </w:rPr>
        <w:t xml:space="preserve">Подрядчиком </w:t>
      </w:r>
      <w:r w:rsidR="00EC2849" w:rsidRPr="0008794F">
        <w:rPr>
          <w:color w:val="000000"/>
          <w:sz w:val="28"/>
          <w:szCs w:val="28"/>
        </w:rPr>
        <w:t xml:space="preserve">прав третьих лиц и, вследствие этого, наложения запрета на использование эксплуатируемых у Заказчика программ для ЭВМ, </w:t>
      </w:r>
      <w:r w:rsidRPr="0008794F">
        <w:rPr>
          <w:color w:val="000000"/>
          <w:sz w:val="28"/>
          <w:szCs w:val="28"/>
        </w:rPr>
        <w:t xml:space="preserve">Подрядчик </w:t>
      </w:r>
      <w:r w:rsidR="00EC2849" w:rsidRPr="0008794F">
        <w:rPr>
          <w:color w:val="000000"/>
          <w:sz w:val="28"/>
          <w:szCs w:val="28"/>
        </w:rPr>
        <w:t>обязуется за свой счет приобрести Лицензию (разрешение) Правообладателя или изменить результаты работ (услуг) таким образом, чтобы не нарушались его права.</w:t>
      </w:r>
    </w:p>
    <w:p w14:paraId="151CAA9A" w14:textId="77777777" w:rsidR="00EC2849" w:rsidRPr="0008794F" w:rsidRDefault="00031203" w:rsidP="0008794F">
      <w:pPr>
        <w:pStyle w:val="aff1"/>
        <w:spacing w:line="360" w:lineRule="exact"/>
        <w:ind w:left="0"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Подрядчик </w:t>
      </w:r>
      <w:r w:rsidR="00EC2849" w:rsidRPr="0008794F">
        <w:rPr>
          <w:color w:val="000000"/>
          <w:sz w:val="28"/>
          <w:szCs w:val="28"/>
        </w:rPr>
        <w:t xml:space="preserve">должен до начала исполнения обязательств по настоящему Техническому заданию предоставить Заказчику копии лицензий и разрешений </w:t>
      </w:r>
      <w:r w:rsidR="00EC2849" w:rsidRPr="0008794F">
        <w:rPr>
          <w:color w:val="000000"/>
          <w:sz w:val="28"/>
          <w:szCs w:val="28"/>
        </w:rPr>
        <w:br/>
        <w:t>на выполнение работ (оказание услуг) в случаях, если дл</w:t>
      </w:r>
      <w:r w:rsidR="0008794F" w:rsidRPr="0008794F">
        <w:rPr>
          <w:color w:val="000000"/>
          <w:sz w:val="28"/>
          <w:szCs w:val="28"/>
        </w:rPr>
        <w:t xml:space="preserve">я их выполнения </w:t>
      </w:r>
      <w:r w:rsidR="00E605F6">
        <w:rPr>
          <w:color w:val="000000"/>
          <w:sz w:val="28"/>
          <w:szCs w:val="28"/>
        </w:rPr>
        <w:br/>
      </w:r>
      <w:r w:rsidR="0008794F" w:rsidRPr="0008794F">
        <w:rPr>
          <w:color w:val="000000"/>
          <w:sz w:val="28"/>
          <w:szCs w:val="28"/>
        </w:rPr>
        <w:t xml:space="preserve">в соответствии </w:t>
      </w:r>
      <w:r w:rsidR="00EC2849" w:rsidRPr="0008794F">
        <w:rPr>
          <w:color w:val="000000"/>
          <w:sz w:val="28"/>
          <w:szCs w:val="28"/>
        </w:rPr>
        <w:t>с законодательством требуется лицензия государственного образца или разрешение Правообладателя.</w:t>
      </w:r>
    </w:p>
    <w:p w14:paraId="07C983CE" w14:textId="77777777" w:rsidR="00EC2849" w:rsidRPr="0008794F" w:rsidRDefault="00031203" w:rsidP="0008794F">
      <w:pPr>
        <w:pStyle w:val="aff1"/>
        <w:spacing w:line="360" w:lineRule="exact"/>
        <w:ind w:left="0"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Подрядчик </w:t>
      </w:r>
      <w:r w:rsidR="00EC2849" w:rsidRPr="0008794F">
        <w:rPr>
          <w:color w:val="000000"/>
          <w:sz w:val="28"/>
          <w:szCs w:val="28"/>
        </w:rPr>
        <w:t xml:space="preserve">гарантирует надлежащее функционирование внедренных </w:t>
      </w:r>
      <w:r w:rsidR="00EC2849" w:rsidRPr="0008794F">
        <w:rPr>
          <w:color w:val="000000"/>
          <w:sz w:val="28"/>
          <w:szCs w:val="28"/>
        </w:rPr>
        <w:br/>
        <w:t>им Программ для ЭВМ, эксплуатируемых в составе</w:t>
      </w:r>
      <w:r w:rsidR="0008794F" w:rsidRPr="0008794F">
        <w:rPr>
          <w:color w:val="000000"/>
          <w:sz w:val="28"/>
          <w:szCs w:val="28"/>
        </w:rPr>
        <w:t xml:space="preserve"> Системы</w:t>
      </w:r>
      <w:r w:rsidR="00EC2849" w:rsidRPr="0008794F">
        <w:rPr>
          <w:color w:val="000000"/>
          <w:sz w:val="28"/>
          <w:szCs w:val="28"/>
        </w:rPr>
        <w:t>, а также то, что выполняемые ими функции соответствуют условиям Технического задания.</w:t>
      </w:r>
    </w:p>
    <w:p w14:paraId="58D22F9B" w14:textId="77777777" w:rsidR="00EC2849" w:rsidRPr="0008794F" w:rsidRDefault="00EC2849" w:rsidP="0008794F">
      <w:pPr>
        <w:pStyle w:val="aff1"/>
        <w:spacing w:line="360" w:lineRule="exact"/>
        <w:ind w:left="0"/>
        <w:rPr>
          <w:color w:val="000000"/>
          <w:sz w:val="28"/>
          <w:szCs w:val="28"/>
        </w:rPr>
      </w:pPr>
      <w:r w:rsidRPr="0008794F">
        <w:rPr>
          <w:color w:val="000000"/>
          <w:sz w:val="28"/>
          <w:szCs w:val="28"/>
        </w:rPr>
        <w:t xml:space="preserve">Если в период гарантийного срока обнаружатся недостатки (дефекты) </w:t>
      </w:r>
      <w:r w:rsidR="00E605F6">
        <w:rPr>
          <w:color w:val="000000"/>
          <w:sz w:val="28"/>
          <w:szCs w:val="28"/>
        </w:rPr>
        <w:br/>
      </w:r>
      <w:r w:rsidRPr="0008794F">
        <w:rPr>
          <w:color w:val="000000"/>
          <w:sz w:val="28"/>
          <w:szCs w:val="28"/>
        </w:rPr>
        <w:t>и несоответствие функционала программы для ЭВМ требованиям Технического</w:t>
      </w:r>
      <w:r w:rsidR="00031203" w:rsidRPr="0008794F">
        <w:rPr>
          <w:color w:val="000000"/>
          <w:sz w:val="28"/>
          <w:szCs w:val="28"/>
        </w:rPr>
        <w:t xml:space="preserve"> задания, </w:t>
      </w:r>
      <w:r w:rsidRPr="0008794F">
        <w:rPr>
          <w:color w:val="000000"/>
          <w:sz w:val="28"/>
          <w:szCs w:val="28"/>
        </w:rPr>
        <w:t xml:space="preserve">то </w:t>
      </w:r>
      <w:r w:rsidR="00031203" w:rsidRPr="0008794F">
        <w:rPr>
          <w:color w:val="000000"/>
          <w:sz w:val="28"/>
          <w:szCs w:val="28"/>
        </w:rPr>
        <w:t xml:space="preserve">Подрядчик </w:t>
      </w:r>
      <w:r w:rsidRPr="0008794F">
        <w:rPr>
          <w:color w:val="000000"/>
          <w:sz w:val="28"/>
          <w:szCs w:val="28"/>
        </w:rPr>
        <w:t>(в случае, если не докажет отсутстви</w:t>
      </w:r>
      <w:r w:rsidR="00031203" w:rsidRPr="0008794F">
        <w:rPr>
          <w:color w:val="000000"/>
          <w:sz w:val="28"/>
          <w:szCs w:val="28"/>
        </w:rPr>
        <w:t xml:space="preserve">е своей вины) обязан устранить </w:t>
      </w:r>
      <w:r w:rsidRPr="0008794F">
        <w:rPr>
          <w:color w:val="000000"/>
          <w:sz w:val="28"/>
          <w:szCs w:val="28"/>
        </w:rPr>
        <w:t>их за свой счет.</w:t>
      </w:r>
    </w:p>
    <w:p w14:paraId="127928E0" w14:textId="77777777" w:rsidR="002D5172" w:rsidRPr="0008794F" w:rsidRDefault="00EC2849" w:rsidP="0008794F">
      <w:pPr>
        <w:pStyle w:val="aff1"/>
        <w:spacing w:line="360" w:lineRule="exact"/>
        <w:ind w:left="0"/>
        <w:rPr>
          <w:sz w:val="28"/>
          <w:szCs w:val="28"/>
          <w:lang w:val="x-none" w:eastAsia="ko-KR"/>
        </w:rPr>
      </w:pPr>
      <w:r w:rsidRPr="0008794F">
        <w:rPr>
          <w:color w:val="000000"/>
          <w:sz w:val="28"/>
          <w:szCs w:val="28"/>
        </w:rPr>
        <w:t>Настоящие Гарантии аннулируются в случае несанкционированной модификации (изменения) либо изменения программного алгоритма (кода) программы для ЭВМ Заказчиком или третьими лицами, вносящими такие изменения по заданию Заказчика.</w:t>
      </w:r>
    </w:p>
    <w:sectPr w:rsidR="002D5172" w:rsidRPr="0008794F" w:rsidSect="008926C6">
      <w:headerReference w:type="default" r:id="rId8"/>
      <w:headerReference w:type="first" r:id="rId9"/>
      <w:pgSz w:w="11906" w:h="16838"/>
      <w:pgMar w:top="568" w:right="851" w:bottom="851" w:left="1259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AB6AB6" w14:textId="77777777" w:rsidR="000B1878" w:rsidRDefault="000B1878">
      <w:r>
        <w:separator/>
      </w:r>
    </w:p>
  </w:endnote>
  <w:endnote w:type="continuationSeparator" w:id="0">
    <w:p w14:paraId="7E76F0DE" w14:textId="77777777" w:rsidR="000B1878" w:rsidRDefault="000B1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0F691D" w14:textId="77777777" w:rsidR="000B1878" w:rsidRDefault="000B1878">
      <w:r>
        <w:separator/>
      </w:r>
    </w:p>
  </w:footnote>
  <w:footnote w:type="continuationSeparator" w:id="0">
    <w:p w14:paraId="2330387A" w14:textId="77777777" w:rsidR="000B1878" w:rsidRDefault="000B1878">
      <w:r>
        <w:continuationSeparator/>
      </w:r>
    </w:p>
  </w:footnote>
  <w:footnote w:id="1">
    <w:p w14:paraId="1C44AA94" w14:textId="77777777" w:rsidR="00956FA8" w:rsidRDefault="00956FA8" w:rsidP="00864E6F">
      <w:pPr>
        <w:pStyle w:val="af7"/>
        <w:jc w:val="both"/>
      </w:pPr>
      <w:r>
        <w:rPr>
          <w:rStyle w:val="af6"/>
        </w:rPr>
        <w:footnoteRef/>
      </w:r>
      <w:r>
        <w:t xml:space="preserve"> В</w:t>
      </w:r>
      <w:r w:rsidRPr="002E2FB0">
        <w:t xml:space="preserve"> случае отсутствия законодательной базы Р</w:t>
      </w:r>
      <w:r>
        <w:t>еспублики Южная Осетия</w:t>
      </w:r>
      <w:r w:rsidRPr="002E2FB0">
        <w:t xml:space="preserve"> </w:t>
      </w:r>
      <w:r>
        <w:t xml:space="preserve">в указанной сфере </w:t>
      </w:r>
      <w:r w:rsidRPr="002E2FB0">
        <w:t>предлагается использовать соответст</w:t>
      </w:r>
      <w:r>
        <w:t>вующее</w:t>
      </w:r>
      <w:r w:rsidRPr="002E2FB0">
        <w:t xml:space="preserve"> закон</w:t>
      </w:r>
      <w:r>
        <w:t>одательство Российской Федерации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66612A" w14:textId="77777777" w:rsidR="00956FA8" w:rsidRDefault="00956FA8" w:rsidP="00C73C92">
    <w:pPr>
      <w:pStyle w:val="af2"/>
      <w:framePr w:wrap="around" w:vAnchor="text" w:hAnchor="margin" w:xAlign="center" w:y="1"/>
      <w:ind w:firstLine="0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8926C6">
      <w:rPr>
        <w:rStyle w:val="af4"/>
        <w:noProof/>
      </w:rPr>
      <w:t>12</w:t>
    </w:r>
    <w:r>
      <w:rPr>
        <w:rStyle w:val="af4"/>
      </w:rPr>
      <w:fldChar w:fldCharType="end"/>
    </w:r>
  </w:p>
  <w:p w14:paraId="5EAA6A90" w14:textId="77777777" w:rsidR="00956FA8" w:rsidRPr="005E7D4E" w:rsidRDefault="00956FA8" w:rsidP="00EB6449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C3C526" w14:textId="77777777" w:rsidR="00956FA8" w:rsidRPr="008F242E" w:rsidRDefault="00956FA8" w:rsidP="008F242E">
    <w:pPr>
      <w:pStyle w:val="af2"/>
      <w:jc w:val="right"/>
      <w:rPr>
        <w:sz w:val="28"/>
        <w:szCs w:val="28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" o:bullet="t">
        <v:imagedata r:id="rId1" o:title=""/>
      </v:shape>
    </w:pict>
  </w:numPicBullet>
  <w:abstractNum w:abstractNumId="0">
    <w:nsid w:val="0230276E"/>
    <w:multiLevelType w:val="hybridMultilevel"/>
    <w:tmpl w:val="1BF273F2"/>
    <w:lvl w:ilvl="0" w:tplc="5B843718">
      <w:start w:val="1"/>
      <w:numFmt w:val="bullet"/>
      <w:suff w:val="space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02B8086A"/>
    <w:multiLevelType w:val="hybridMultilevel"/>
    <w:tmpl w:val="D542C546"/>
    <w:lvl w:ilvl="0" w:tplc="1556FD5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2EC3593"/>
    <w:multiLevelType w:val="singleLevel"/>
    <w:tmpl w:val="3FDC4A42"/>
    <w:lvl w:ilvl="0">
      <w:start w:val="1"/>
      <w:numFmt w:val="bullet"/>
      <w:pStyle w:val="Normal20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033D79A2"/>
    <w:multiLevelType w:val="hybridMultilevel"/>
    <w:tmpl w:val="1DCECD9A"/>
    <w:lvl w:ilvl="0" w:tplc="0434A8D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47D5752"/>
    <w:multiLevelType w:val="hybridMultilevel"/>
    <w:tmpl w:val="2E14067A"/>
    <w:lvl w:ilvl="0" w:tplc="A6406F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4A258B1"/>
    <w:multiLevelType w:val="hybridMultilevel"/>
    <w:tmpl w:val="17A44C10"/>
    <w:lvl w:ilvl="0" w:tplc="0434A8D2">
      <w:start w:val="1"/>
      <w:numFmt w:val="decimal"/>
      <w:suff w:val="space"/>
      <w:lvlText w:val="%1.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6">
    <w:nsid w:val="04B95EC4"/>
    <w:multiLevelType w:val="hybridMultilevel"/>
    <w:tmpl w:val="C422C9C2"/>
    <w:lvl w:ilvl="0" w:tplc="8D0A4708">
      <w:start w:val="1"/>
      <w:numFmt w:val="bullet"/>
      <w:pStyle w:val="1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7">
    <w:nsid w:val="05AB1972"/>
    <w:multiLevelType w:val="hybridMultilevel"/>
    <w:tmpl w:val="548E6210"/>
    <w:lvl w:ilvl="0" w:tplc="A734F74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05DD1C39"/>
    <w:multiLevelType w:val="hybridMultilevel"/>
    <w:tmpl w:val="30D85504"/>
    <w:lvl w:ilvl="0" w:tplc="A6406FE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09A375D2"/>
    <w:multiLevelType w:val="multilevel"/>
    <w:tmpl w:val="2A52E212"/>
    <w:styleLink w:val="ArticleSection3"/>
    <w:lvl w:ilvl="0">
      <w:start w:val="1"/>
      <w:numFmt w:val="bullet"/>
      <w:pStyle w:val="10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  <w:b w:val="0"/>
        <w:i w:val="0"/>
      </w:rPr>
    </w:lvl>
    <w:lvl w:ilvl="1">
      <w:start w:val="1"/>
      <w:numFmt w:val="bullet"/>
      <w:lvlText w:val=""/>
      <w:lvlJc w:val="left"/>
      <w:pPr>
        <w:tabs>
          <w:tab w:val="num" w:pos="1504"/>
        </w:tabs>
        <w:ind w:left="1504" w:hanging="360"/>
      </w:pPr>
      <w:rPr>
        <w:rFonts w:ascii="Symbol" w:hAnsi="Symbol" w:hint="default"/>
        <w:b w:val="0"/>
        <w:i w:val="0"/>
      </w:rPr>
    </w:lvl>
    <w:lvl w:ilvl="2">
      <w:start w:val="1"/>
      <w:numFmt w:val="bullet"/>
      <w:lvlText w:val=""/>
      <w:lvlJc w:val="left"/>
      <w:pPr>
        <w:tabs>
          <w:tab w:val="num" w:pos="2404"/>
        </w:tabs>
        <w:ind w:left="2404" w:hanging="360"/>
      </w:pPr>
      <w:rPr>
        <w:rFonts w:ascii="Wingdings" w:hAnsi="Wingdings"/>
        <w:sz w:val="24"/>
      </w:rPr>
    </w:lvl>
    <w:lvl w:ilvl="3">
      <w:start w:val="1"/>
      <w:numFmt w:val="decimal"/>
      <w:lvlText w:val="%4."/>
      <w:lvlJc w:val="left"/>
      <w:pPr>
        <w:tabs>
          <w:tab w:val="num" w:pos="2944"/>
        </w:tabs>
        <w:ind w:left="294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64"/>
        </w:tabs>
        <w:ind w:left="366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84"/>
        </w:tabs>
        <w:ind w:left="438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104"/>
        </w:tabs>
        <w:ind w:left="510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824"/>
        </w:tabs>
        <w:ind w:left="582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544"/>
        </w:tabs>
        <w:ind w:left="6544" w:hanging="180"/>
      </w:pPr>
      <w:rPr>
        <w:rFonts w:cs="Times New Roman"/>
      </w:rPr>
    </w:lvl>
  </w:abstractNum>
  <w:abstractNum w:abstractNumId="10">
    <w:nsid w:val="0A103F90"/>
    <w:multiLevelType w:val="hybridMultilevel"/>
    <w:tmpl w:val="8766C032"/>
    <w:lvl w:ilvl="0" w:tplc="9FF2AD1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0A97781F"/>
    <w:multiLevelType w:val="hybridMultilevel"/>
    <w:tmpl w:val="282460BC"/>
    <w:lvl w:ilvl="0" w:tplc="77B2514C">
      <w:start w:val="1"/>
      <w:numFmt w:val="decimal"/>
      <w:pStyle w:val="a"/>
      <w:lvlText w:val="%1)"/>
      <w:lvlJc w:val="left"/>
      <w:pPr>
        <w:tabs>
          <w:tab w:val="num" w:pos="1575"/>
        </w:tabs>
        <w:ind w:left="1575" w:hanging="10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2">
    <w:nsid w:val="0ABE4FA0"/>
    <w:multiLevelType w:val="multilevel"/>
    <w:tmpl w:val="AC70D29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  <w:vertAlign w:val="baseline"/>
      </w:rPr>
    </w:lvl>
    <w:lvl w:ilvl="1">
      <w:start w:val="1"/>
      <w:numFmt w:val="decimal"/>
      <w:lvlText w:val="%1.%2."/>
      <w:lvlJc w:val="left"/>
      <w:pPr>
        <w:ind w:left="840" w:hanging="720"/>
      </w:pPr>
      <w:rPr>
        <w:rFonts w:cs="Times New Roman" w:hint="default"/>
        <w:b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cs="Times New Roman" w:hint="default"/>
        <w:sz w:val="28"/>
        <w:szCs w:val="28"/>
        <w:vertAlign w:val="baseline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cs="Times New Roman" w:hint="default"/>
        <w:vertAlign w:val="baseline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cs="Times New Roman" w:hint="default"/>
        <w:vertAlign w:val="baseline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cs="Times New Roman" w:hint="default"/>
        <w:vertAlign w:val="baseline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cs="Times New Roman" w:hint="default"/>
        <w:vertAlign w:val="baseline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cs="Times New Roman" w:hint="default"/>
        <w:vertAlign w:val="baseline"/>
      </w:rPr>
    </w:lvl>
    <w:lvl w:ilvl="8">
      <w:start w:val="1"/>
      <w:numFmt w:val="decimal"/>
      <w:lvlText w:val="%1.%2.%3.%4.%5.%6.%7.%8.%9."/>
      <w:lvlJc w:val="left"/>
      <w:pPr>
        <w:ind w:left="2520" w:hanging="2160"/>
      </w:pPr>
      <w:rPr>
        <w:rFonts w:cs="Times New Roman" w:hint="default"/>
        <w:vertAlign w:val="baseline"/>
      </w:rPr>
    </w:lvl>
  </w:abstractNum>
  <w:abstractNum w:abstractNumId="13">
    <w:nsid w:val="0F4A42AC"/>
    <w:multiLevelType w:val="hybridMultilevel"/>
    <w:tmpl w:val="03D68B28"/>
    <w:lvl w:ilvl="0" w:tplc="FFFFFFFF">
      <w:start w:val="1"/>
      <w:numFmt w:val="decimal"/>
      <w:pStyle w:val="a0"/>
      <w:lvlText w:val="Рисунок %1."/>
      <w:lvlJc w:val="left"/>
      <w:pPr>
        <w:tabs>
          <w:tab w:val="num" w:pos="6159"/>
        </w:tabs>
        <w:ind w:left="5387"/>
      </w:pPr>
      <w:rPr>
        <w:rFonts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2115"/>
        </w:tabs>
        <w:ind w:left="2115" w:hanging="1035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0D44707"/>
    <w:multiLevelType w:val="multilevel"/>
    <w:tmpl w:val="E6922B70"/>
    <w:lvl w:ilvl="0">
      <w:start w:val="1"/>
      <w:numFmt w:val="decimal"/>
      <w:pStyle w:val="EBTableListNum"/>
      <w:lvlText w:val="%1."/>
      <w:lvlJc w:val="left"/>
      <w:pPr>
        <w:tabs>
          <w:tab w:val="num" w:pos="510"/>
        </w:tabs>
        <w:ind w:left="510" w:hanging="39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."/>
      <w:lvlJc w:val="left"/>
      <w:pPr>
        <w:tabs>
          <w:tab w:val="num" w:pos="567"/>
        </w:tabs>
        <w:ind w:left="709" w:hanging="425"/>
      </w:pPr>
      <w:rPr>
        <w:rFonts w:ascii="Times New Roman" w:hAnsi="Times New Roman" w:hint="default"/>
        <w:sz w:val="24"/>
        <w:szCs w:val="24"/>
      </w:rPr>
    </w:lvl>
    <w:lvl w:ilvl="2">
      <w:start w:val="1"/>
      <w:numFmt w:val="decimal"/>
      <w:pStyle w:val="3"/>
      <w:lvlText w:val="%2.%1.%3."/>
      <w:lvlJc w:val="left"/>
      <w:pPr>
        <w:tabs>
          <w:tab w:val="num" w:pos="1247"/>
        </w:tabs>
        <w:ind w:left="1389" w:hanging="567"/>
      </w:pPr>
      <w:rPr>
        <w:rFonts w:ascii="Times New Roman" w:hAnsi="Times New Roman"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2480"/>
        </w:tabs>
        <w:ind w:left="240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00"/>
        </w:tabs>
        <w:ind w:left="29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60"/>
        </w:tabs>
        <w:ind w:left="34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280"/>
        </w:tabs>
        <w:ind w:left="39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40"/>
        </w:tabs>
        <w:ind w:left="44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60"/>
        </w:tabs>
        <w:ind w:left="5000" w:hanging="1440"/>
      </w:pPr>
      <w:rPr>
        <w:rFonts w:hint="default"/>
      </w:rPr>
    </w:lvl>
  </w:abstractNum>
  <w:abstractNum w:abstractNumId="15">
    <w:nsid w:val="16F029E0"/>
    <w:multiLevelType w:val="multilevel"/>
    <w:tmpl w:val="4CBA01D2"/>
    <w:lvl w:ilvl="0">
      <w:start w:val="1"/>
      <w:numFmt w:val="upperLetter"/>
      <w:pStyle w:val="additiontitle1"/>
      <w:lvlText w:val="%1.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567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2">
      <w:start w:val="1"/>
      <w:numFmt w:val="decimal"/>
      <w:lvlText w:val="%1.%2.%3."/>
      <w:lvlJc w:val="left"/>
      <w:pPr>
        <w:tabs>
          <w:tab w:val="num" w:pos="2949"/>
        </w:tabs>
        <w:ind w:left="2949" w:hanging="96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113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4">
      <w:start w:val="1"/>
      <w:numFmt w:val="decimal"/>
      <w:lvlText w:val="%1.%2.%3.%4.%5"/>
      <w:lvlJc w:val="left"/>
      <w:pPr>
        <w:tabs>
          <w:tab w:val="num" w:pos="1858"/>
        </w:tabs>
        <w:ind w:left="185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2002"/>
        </w:tabs>
        <w:ind w:left="200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2146"/>
        </w:tabs>
        <w:ind w:left="214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290"/>
        </w:tabs>
        <w:ind w:left="229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434"/>
        </w:tabs>
        <w:ind w:left="2434" w:hanging="1584"/>
      </w:pPr>
      <w:rPr>
        <w:rFonts w:cs="Times New Roman" w:hint="default"/>
      </w:rPr>
    </w:lvl>
  </w:abstractNum>
  <w:abstractNum w:abstractNumId="16">
    <w:nsid w:val="17304D72"/>
    <w:multiLevelType w:val="hybridMultilevel"/>
    <w:tmpl w:val="A6B61586"/>
    <w:lvl w:ilvl="0" w:tplc="A5F43030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1E0994"/>
    <w:multiLevelType w:val="hybridMultilevel"/>
    <w:tmpl w:val="7FAEDBC6"/>
    <w:lvl w:ilvl="0" w:tplc="5CC0B09A">
      <w:start w:val="1"/>
      <w:numFmt w:val="decimal"/>
      <w:pStyle w:val="Listnumbered1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6DF65CE"/>
    <w:multiLevelType w:val="hybridMultilevel"/>
    <w:tmpl w:val="0360C502"/>
    <w:lvl w:ilvl="0" w:tplc="90D491CE">
      <w:start w:val="1"/>
      <w:numFmt w:val="bullet"/>
      <w:pStyle w:val="Listmark2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28981850"/>
    <w:multiLevelType w:val="hybridMultilevel"/>
    <w:tmpl w:val="F12CD5BE"/>
    <w:lvl w:ilvl="0" w:tplc="807A34D4">
      <w:start w:val="1"/>
      <w:numFmt w:val="bullet"/>
      <w:pStyle w:val="20"/>
      <w:lvlText w:val="­"/>
      <w:lvlJc w:val="left"/>
      <w:pPr>
        <w:tabs>
          <w:tab w:val="num" w:pos="1287"/>
        </w:tabs>
        <w:ind w:left="1287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6"/>
        </w:tabs>
        <w:ind w:left="2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6"/>
        </w:tabs>
        <w:ind w:left="2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6"/>
        </w:tabs>
        <w:ind w:left="3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6"/>
        </w:tabs>
        <w:ind w:left="4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6"/>
        </w:tabs>
        <w:ind w:left="4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6"/>
        </w:tabs>
        <w:ind w:left="5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6"/>
        </w:tabs>
        <w:ind w:left="6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6"/>
        </w:tabs>
        <w:ind w:left="7116" w:hanging="180"/>
      </w:pPr>
    </w:lvl>
  </w:abstractNum>
  <w:abstractNum w:abstractNumId="20">
    <w:nsid w:val="2AA10D79"/>
    <w:multiLevelType w:val="hybridMultilevel"/>
    <w:tmpl w:val="1DCECD9A"/>
    <w:lvl w:ilvl="0" w:tplc="0434A8D2">
      <w:start w:val="1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CD235C"/>
    <w:multiLevelType w:val="hybridMultilevel"/>
    <w:tmpl w:val="FD868A10"/>
    <w:lvl w:ilvl="0" w:tplc="4BECF14E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3905DE0"/>
    <w:multiLevelType w:val="hybridMultilevel"/>
    <w:tmpl w:val="4190C582"/>
    <w:lvl w:ilvl="0" w:tplc="C18A6040">
      <w:start w:val="1"/>
      <w:numFmt w:val="bullet"/>
      <w:pStyle w:val="Listmark1"/>
      <w:lvlText w:val=""/>
      <w:lvlJc w:val="left"/>
      <w:pPr>
        <w:ind w:left="1287" w:hanging="360"/>
      </w:pPr>
      <w:rPr>
        <w:rFonts w:ascii="Symbol" w:hAnsi="Symbol" w:hint="default"/>
        <w:b w:val="0"/>
        <w:i w:val="0"/>
        <w:color w:val="auto"/>
        <w:sz w:val="28"/>
        <w:szCs w:val="24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3A6C6FD2"/>
    <w:multiLevelType w:val="hybridMultilevel"/>
    <w:tmpl w:val="21589D0A"/>
    <w:lvl w:ilvl="0" w:tplc="BA68CF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BEE4EAE"/>
    <w:multiLevelType w:val="hybridMultilevel"/>
    <w:tmpl w:val="B1F0F5A8"/>
    <w:lvl w:ilvl="0" w:tplc="0602D346">
      <w:start w:val="1"/>
      <w:numFmt w:val="bullet"/>
      <w:pStyle w:val="11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65E44E9"/>
    <w:multiLevelType w:val="hybridMultilevel"/>
    <w:tmpl w:val="BF604A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46BE342D"/>
    <w:multiLevelType w:val="hybridMultilevel"/>
    <w:tmpl w:val="A4888BBC"/>
    <w:lvl w:ilvl="0" w:tplc="525022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pStyle w:val="21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4A7C3494"/>
    <w:multiLevelType w:val="multilevel"/>
    <w:tmpl w:val="AD96FB16"/>
    <w:lvl w:ilvl="0">
      <w:start w:val="1"/>
      <w:numFmt w:val="upperLetter"/>
      <w:lvlText w:val="Приложение %1"/>
      <w:lvlJc w:val="left"/>
      <w:pPr>
        <w:tabs>
          <w:tab w:val="num" w:pos="567"/>
        </w:tabs>
        <w:ind w:left="567" w:firstLine="0"/>
      </w:pPr>
      <w:rPr>
        <w:rFonts w:hint="default"/>
      </w:rPr>
    </w:lvl>
    <w:lvl w:ilvl="1">
      <w:start w:val="1"/>
      <w:numFmt w:val="decimal"/>
      <w:pStyle w:val="additiontitle2"/>
      <w:lvlText w:val="%1.%2"/>
      <w:lvlJc w:val="left"/>
      <w:pPr>
        <w:tabs>
          <w:tab w:val="num" w:pos="1287"/>
        </w:tabs>
        <w:ind w:left="1287" w:firstLine="0"/>
      </w:pPr>
      <w:rPr>
        <w:rFonts w:hint="default"/>
      </w:rPr>
    </w:lvl>
    <w:lvl w:ilvl="2">
      <w:start w:val="1"/>
      <w:numFmt w:val="decimal"/>
      <w:lvlRestart w:val="0"/>
      <w:pStyle w:val="additiontitle3"/>
      <w:lvlText w:val="%1.%2.%3"/>
      <w:lvlJc w:val="left"/>
      <w:pPr>
        <w:tabs>
          <w:tab w:val="num" w:pos="1287"/>
        </w:tabs>
        <w:ind w:left="1287" w:firstLine="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4305"/>
        </w:tabs>
        <w:ind w:left="430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449"/>
        </w:tabs>
        <w:ind w:left="4449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593"/>
        </w:tabs>
        <w:ind w:left="4593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737"/>
        </w:tabs>
        <w:ind w:left="4737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881"/>
        </w:tabs>
        <w:ind w:left="488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25"/>
        </w:tabs>
        <w:ind w:left="5025" w:hanging="1584"/>
      </w:pPr>
      <w:rPr>
        <w:rFonts w:hint="default"/>
      </w:rPr>
    </w:lvl>
  </w:abstractNum>
  <w:abstractNum w:abstractNumId="28">
    <w:nsid w:val="4B542856"/>
    <w:multiLevelType w:val="hybridMultilevel"/>
    <w:tmpl w:val="10226CE6"/>
    <w:lvl w:ilvl="0" w:tplc="986CEA66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9">
    <w:nsid w:val="4CA5095C"/>
    <w:multiLevelType w:val="multilevel"/>
    <w:tmpl w:val="2E18DE12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567"/>
      </w:pPr>
      <w:rPr>
        <w:rFonts w:cs="Times New Roman"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1134"/>
        </w:tabs>
        <w:ind w:left="1134" w:hanging="567"/>
      </w:pPr>
      <w:rPr>
        <w:rFonts w:ascii="Times New Roman" w:hAnsi="Times New Roman" w:cs="Times New Roman" w:hint="default"/>
        <w:b/>
        <w:i w:val="0"/>
        <w:sz w:val="32"/>
        <w:szCs w:val="32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382"/>
        </w:tabs>
        <w:ind w:left="2382" w:hanging="96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701"/>
        </w:tabs>
        <w:ind w:left="1701" w:hanging="1134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291"/>
        </w:tabs>
        <w:ind w:left="1291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35"/>
        </w:tabs>
        <w:ind w:left="1435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579"/>
        </w:tabs>
        <w:ind w:left="1579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67"/>
        </w:tabs>
        <w:ind w:left="1867" w:hanging="1584"/>
      </w:pPr>
      <w:rPr>
        <w:rFonts w:cs="Times New Roman" w:hint="default"/>
      </w:rPr>
    </w:lvl>
  </w:abstractNum>
  <w:abstractNum w:abstractNumId="30">
    <w:nsid w:val="4CD6769A"/>
    <w:multiLevelType w:val="hybridMultilevel"/>
    <w:tmpl w:val="00668614"/>
    <w:lvl w:ilvl="0" w:tplc="8DA202D4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DAA2576"/>
    <w:multiLevelType w:val="hybridMultilevel"/>
    <w:tmpl w:val="9F82D210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FEC52E2"/>
    <w:multiLevelType w:val="hybridMultilevel"/>
    <w:tmpl w:val="6DFA7DF8"/>
    <w:lvl w:ilvl="0" w:tplc="A38EFFEE">
      <w:start w:val="1"/>
      <w:numFmt w:val="bullet"/>
      <w:pStyle w:val="TableListMark"/>
      <w:lvlText w:val=""/>
      <w:lvlJc w:val="left"/>
      <w:pPr>
        <w:tabs>
          <w:tab w:val="num" w:pos="340"/>
        </w:tabs>
        <w:ind w:left="340" w:hanging="198"/>
      </w:pPr>
      <w:rPr>
        <w:rFonts w:ascii="Symbol" w:hAnsi="Symbol" w:hint="default"/>
      </w:rPr>
    </w:lvl>
    <w:lvl w:ilvl="1" w:tplc="0419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418538A"/>
    <w:multiLevelType w:val="multilevel"/>
    <w:tmpl w:val="4DFE72DA"/>
    <w:lvl w:ilvl="0">
      <w:start w:val="1"/>
      <w:numFmt w:val="decimal"/>
      <w:lvlText w:val="%1."/>
      <w:lvlJc w:val="left"/>
      <w:pPr>
        <w:ind w:left="927" w:hanging="360"/>
      </w:pPr>
      <w:rPr>
        <w:rFonts w:cs="Times New Roman"/>
        <w:vertAlign w:val="baseline"/>
      </w:rPr>
    </w:lvl>
    <w:lvl w:ilvl="1">
      <w:start w:val="1"/>
      <w:numFmt w:val="lowerLetter"/>
      <w:lvlText w:val="%2."/>
      <w:lvlJc w:val="left"/>
      <w:pPr>
        <w:ind w:left="2064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784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3504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4224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944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664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6384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7104" w:hanging="180"/>
      </w:pPr>
      <w:rPr>
        <w:rFonts w:cs="Times New Roman"/>
        <w:vertAlign w:val="baseline"/>
      </w:rPr>
    </w:lvl>
  </w:abstractNum>
  <w:abstractNum w:abstractNumId="34">
    <w:nsid w:val="552654D8"/>
    <w:multiLevelType w:val="hybridMultilevel"/>
    <w:tmpl w:val="0DDAD6CA"/>
    <w:lvl w:ilvl="0" w:tplc="1BA2888C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5">
    <w:nsid w:val="59100CFC"/>
    <w:multiLevelType w:val="hybridMultilevel"/>
    <w:tmpl w:val="00C86246"/>
    <w:lvl w:ilvl="0" w:tplc="9AFAEF82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>
    <w:nsid w:val="5B506285"/>
    <w:multiLevelType w:val="hybridMultilevel"/>
    <w:tmpl w:val="68F4D30C"/>
    <w:lvl w:ilvl="0" w:tplc="81283E32">
      <w:start w:val="1"/>
      <w:numFmt w:val="decimal"/>
      <w:pStyle w:val="a1"/>
      <w:lvlText w:val="%1."/>
      <w:lvlJc w:val="left"/>
      <w:pPr>
        <w:ind w:left="720" w:hanging="360"/>
      </w:pPr>
    </w:lvl>
    <w:lvl w:ilvl="1" w:tplc="89A05524">
      <w:start w:val="1"/>
      <w:numFmt w:val="lowerLetter"/>
      <w:lvlText w:val="%2."/>
      <w:lvlJc w:val="left"/>
      <w:pPr>
        <w:ind w:left="1440" w:hanging="360"/>
      </w:pPr>
    </w:lvl>
    <w:lvl w:ilvl="2" w:tplc="C2BC3AD8">
      <w:start w:val="1"/>
      <w:numFmt w:val="lowerRoman"/>
      <w:lvlText w:val="%3."/>
      <w:lvlJc w:val="right"/>
      <w:pPr>
        <w:ind w:left="2160" w:hanging="180"/>
      </w:pPr>
    </w:lvl>
    <w:lvl w:ilvl="3" w:tplc="EB92E974" w:tentative="1">
      <w:start w:val="1"/>
      <w:numFmt w:val="decimal"/>
      <w:lvlText w:val="%4."/>
      <w:lvlJc w:val="left"/>
      <w:pPr>
        <w:ind w:left="2880" w:hanging="360"/>
      </w:pPr>
    </w:lvl>
    <w:lvl w:ilvl="4" w:tplc="BC1026C6" w:tentative="1">
      <w:start w:val="1"/>
      <w:numFmt w:val="lowerLetter"/>
      <w:lvlText w:val="%5."/>
      <w:lvlJc w:val="left"/>
      <w:pPr>
        <w:ind w:left="3600" w:hanging="360"/>
      </w:pPr>
    </w:lvl>
    <w:lvl w:ilvl="5" w:tplc="CC30ECB8" w:tentative="1">
      <w:start w:val="1"/>
      <w:numFmt w:val="lowerRoman"/>
      <w:lvlText w:val="%6."/>
      <w:lvlJc w:val="right"/>
      <w:pPr>
        <w:ind w:left="4320" w:hanging="180"/>
      </w:pPr>
    </w:lvl>
    <w:lvl w:ilvl="6" w:tplc="DBFCDB7C" w:tentative="1">
      <w:start w:val="1"/>
      <w:numFmt w:val="decimal"/>
      <w:lvlText w:val="%7."/>
      <w:lvlJc w:val="left"/>
      <w:pPr>
        <w:ind w:left="5040" w:hanging="360"/>
      </w:pPr>
    </w:lvl>
    <w:lvl w:ilvl="7" w:tplc="D1E842BC" w:tentative="1">
      <w:start w:val="1"/>
      <w:numFmt w:val="lowerLetter"/>
      <w:lvlText w:val="%8."/>
      <w:lvlJc w:val="left"/>
      <w:pPr>
        <w:ind w:left="5760" w:hanging="360"/>
      </w:pPr>
    </w:lvl>
    <w:lvl w:ilvl="8" w:tplc="719029C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3871029"/>
    <w:multiLevelType w:val="hybridMultilevel"/>
    <w:tmpl w:val="7BE0C082"/>
    <w:lvl w:ilvl="0" w:tplc="6A86FC2A">
      <w:start w:val="1"/>
      <w:numFmt w:val="bullet"/>
      <w:suff w:val="space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50F43FD"/>
    <w:multiLevelType w:val="hybridMultilevel"/>
    <w:tmpl w:val="70C6F090"/>
    <w:lvl w:ilvl="0" w:tplc="6858789A">
      <w:start w:val="1"/>
      <w:numFmt w:val="none"/>
      <w:pStyle w:val="PictureName"/>
      <w:lvlText w:val="Рисунок "/>
      <w:lvlJc w:val="left"/>
      <w:pPr>
        <w:tabs>
          <w:tab w:val="num" w:pos="1440"/>
        </w:tabs>
        <w:ind w:left="144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"/>
        <w:szCs w:val="20"/>
        <w:u w:val="none" w:color="000000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39">
    <w:nsid w:val="6A062A44"/>
    <w:multiLevelType w:val="multilevel"/>
    <w:tmpl w:val="00D6815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56"/>
        </w:tabs>
        <w:ind w:left="756" w:hanging="576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646"/>
        </w:tabs>
        <w:ind w:left="646" w:hanging="64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0">
    <w:nsid w:val="6B364015"/>
    <w:multiLevelType w:val="hybridMultilevel"/>
    <w:tmpl w:val="38BA8DFE"/>
    <w:lvl w:ilvl="0" w:tplc="5568E516">
      <w:start w:val="1"/>
      <w:numFmt w:val="bullet"/>
      <w:suff w:val="space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742D30F7"/>
    <w:multiLevelType w:val="hybridMultilevel"/>
    <w:tmpl w:val="DD6064D0"/>
    <w:lvl w:ilvl="0" w:tplc="02E2DCA2">
      <w:start w:val="1"/>
      <w:numFmt w:val="lowerLetter"/>
      <w:pStyle w:val="Listnumbered2"/>
      <w:lvlText w:val="%1)"/>
      <w:lvlJc w:val="left"/>
      <w:pPr>
        <w:tabs>
          <w:tab w:val="num" w:pos="1494"/>
        </w:tabs>
        <w:ind w:left="1494" w:hanging="360"/>
      </w:pPr>
      <w:rPr>
        <w:rFonts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899641B"/>
    <w:multiLevelType w:val="hybridMultilevel"/>
    <w:tmpl w:val="407E8CB4"/>
    <w:lvl w:ilvl="0" w:tplc="FE5479B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C0050E1"/>
    <w:multiLevelType w:val="hybridMultilevel"/>
    <w:tmpl w:val="38E05528"/>
    <w:lvl w:ilvl="0" w:tplc="D3086370">
      <w:start w:val="1"/>
      <w:numFmt w:val="decimal"/>
      <w:pStyle w:val="EBTableNum"/>
      <w:lvlText w:val="%1."/>
      <w:lvlJc w:val="left"/>
      <w:pPr>
        <w:tabs>
          <w:tab w:val="num" w:pos="142"/>
        </w:tabs>
        <w:ind w:left="426" w:hanging="28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pStyle w:val="31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pStyle w:val="50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pStyle w:val="a2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9"/>
  </w:num>
  <w:num w:numId="2">
    <w:abstractNumId w:val="38"/>
  </w:num>
  <w:num w:numId="3">
    <w:abstractNumId w:val="41"/>
  </w:num>
  <w:num w:numId="4">
    <w:abstractNumId w:val="17"/>
  </w:num>
  <w:num w:numId="5">
    <w:abstractNumId w:val="18"/>
  </w:num>
  <w:num w:numId="6">
    <w:abstractNumId w:val="26"/>
  </w:num>
  <w:num w:numId="7">
    <w:abstractNumId w:val="15"/>
  </w:num>
  <w:num w:numId="8">
    <w:abstractNumId w:val="27"/>
  </w:num>
  <w:num w:numId="9">
    <w:abstractNumId w:val="24"/>
  </w:num>
  <w:num w:numId="10">
    <w:abstractNumId w:val="22"/>
  </w:num>
  <w:num w:numId="11">
    <w:abstractNumId w:val="32"/>
  </w:num>
  <w:num w:numId="12">
    <w:abstractNumId w:val="14"/>
  </w:num>
  <w:num w:numId="13">
    <w:abstractNumId w:val="2"/>
  </w:num>
  <w:num w:numId="14">
    <w:abstractNumId w:val="9"/>
  </w:num>
  <w:num w:numId="15">
    <w:abstractNumId w:val="43"/>
  </w:num>
  <w:num w:numId="16">
    <w:abstractNumId w:val="13"/>
  </w:num>
  <w:num w:numId="17">
    <w:abstractNumId w:val="29"/>
  </w:num>
  <w:num w:numId="18">
    <w:abstractNumId w:val="19"/>
  </w:num>
  <w:num w:numId="19">
    <w:abstractNumId w:val="11"/>
  </w:num>
  <w:num w:numId="20">
    <w:abstractNumId w:val="6"/>
  </w:num>
  <w:num w:numId="21">
    <w:abstractNumId w:val="8"/>
  </w:num>
  <w:num w:numId="22">
    <w:abstractNumId w:val="20"/>
  </w:num>
  <w:num w:numId="23">
    <w:abstractNumId w:val="30"/>
  </w:num>
  <w:num w:numId="24">
    <w:abstractNumId w:val="34"/>
  </w:num>
  <w:num w:numId="25">
    <w:abstractNumId w:val="7"/>
  </w:num>
  <w:num w:numId="26">
    <w:abstractNumId w:val="3"/>
  </w:num>
  <w:num w:numId="27">
    <w:abstractNumId w:val="5"/>
  </w:num>
  <w:num w:numId="28">
    <w:abstractNumId w:val="36"/>
  </w:num>
  <w:num w:numId="29">
    <w:abstractNumId w:val="28"/>
  </w:num>
  <w:num w:numId="30">
    <w:abstractNumId w:val="37"/>
  </w:num>
  <w:num w:numId="31">
    <w:abstractNumId w:val="0"/>
  </w:num>
  <w:num w:numId="32">
    <w:abstractNumId w:val="31"/>
  </w:num>
  <w:num w:numId="33">
    <w:abstractNumId w:val="25"/>
  </w:num>
  <w:num w:numId="34">
    <w:abstractNumId w:val="1"/>
  </w:num>
  <w:num w:numId="35">
    <w:abstractNumId w:val="10"/>
  </w:num>
  <w:num w:numId="36">
    <w:abstractNumId w:val="29"/>
  </w:num>
  <w:num w:numId="37">
    <w:abstractNumId w:val="21"/>
  </w:num>
  <w:num w:numId="38">
    <w:abstractNumId w:val="23"/>
  </w:num>
  <w:num w:numId="39">
    <w:abstractNumId w:val="16"/>
  </w:num>
  <w:num w:numId="4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"/>
  </w:num>
  <w:num w:numId="43">
    <w:abstractNumId w:val="40"/>
  </w:num>
  <w:num w:numId="44">
    <w:abstractNumId w:val="42"/>
  </w:num>
  <w:num w:numId="45">
    <w:abstractNumId w:val="35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2BB0"/>
    <w:rsid w:val="00005411"/>
    <w:rsid w:val="0000748E"/>
    <w:rsid w:val="00007931"/>
    <w:rsid w:val="00024DD9"/>
    <w:rsid w:val="0002565D"/>
    <w:rsid w:val="00027A63"/>
    <w:rsid w:val="00031203"/>
    <w:rsid w:val="00031E8E"/>
    <w:rsid w:val="00032F1E"/>
    <w:rsid w:val="00035BA7"/>
    <w:rsid w:val="000435CE"/>
    <w:rsid w:val="00050EFE"/>
    <w:rsid w:val="000654BE"/>
    <w:rsid w:val="00065B6E"/>
    <w:rsid w:val="00066E07"/>
    <w:rsid w:val="00070697"/>
    <w:rsid w:val="00077693"/>
    <w:rsid w:val="00077CA5"/>
    <w:rsid w:val="000833F9"/>
    <w:rsid w:val="00083614"/>
    <w:rsid w:val="00085D56"/>
    <w:rsid w:val="00086930"/>
    <w:rsid w:val="0008794F"/>
    <w:rsid w:val="00093C7B"/>
    <w:rsid w:val="000941D0"/>
    <w:rsid w:val="0009561A"/>
    <w:rsid w:val="000A27DE"/>
    <w:rsid w:val="000A7BAB"/>
    <w:rsid w:val="000B0A51"/>
    <w:rsid w:val="000B1878"/>
    <w:rsid w:val="000B3147"/>
    <w:rsid w:val="000B6F48"/>
    <w:rsid w:val="000C2DAD"/>
    <w:rsid w:val="000C4BE9"/>
    <w:rsid w:val="000C597E"/>
    <w:rsid w:val="000C5C2B"/>
    <w:rsid w:val="000D4E55"/>
    <w:rsid w:val="000D7ECD"/>
    <w:rsid w:val="000E03D9"/>
    <w:rsid w:val="000E2752"/>
    <w:rsid w:val="000E4C55"/>
    <w:rsid w:val="000F5049"/>
    <w:rsid w:val="000F547C"/>
    <w:rsid w:val="00104893"/>
    <w:rsid w:val="001063A3"/>
    <w:rsid w:val="00106AE3"/>
    <w:rsid w:val="00111079"/>
    <w:rsid w:val="00112EC1"/>
    <w:rsid w:val="00115B0B"/>
    <w:rsid w:val="00120ABC"/>
    <w:rsid w:val="00122DB2"/>
    <w:rsid w:val="00123526"/>
    <w:rsid w:val="00125D5F"/>
    <w:rsid w:val="0012641B"/>
    <w:rsid w:val="00131A87"/>
    <w:rsid w:val="00135728"/>
    <w:rsid w:val="00135A1E"/>
    <w:rsid w:val="00144CEC"/>
    <w:rsid w:val="00157B50"/>
    <w:rsid w:val="00163FB5"/>
    <w:rsid w:val="00173526"/>
    <w:rsid w:val="00173C4C"/>
    <w:rsid w:val="00183A79"/>
    <w:rsid w:val="00185738"/>
    <w:rsid w:val="0018690F"/>
    <w:rsid w:val="001870B0"/>
    <w:rsid w:val="0019018B"/>
    <w:rsid w:val="00192D15"/>
    <w:rsid w:val="001A1236"/>
    <w:rsid w:val="001A3754"/>
    <w:rsid w:val="001B2482"/>
    <w:rsid w:val="001B4E96"/>
    <w:rsid w:val="001B6C28"/>
    <w:rsid w:val="001B7370"/>
    <w:rsid w:val="001F388C"/>
    <w:rsid w:val="001F4B4B"/>
    <w:rsid w:val="001F5C34"/>
    <w:rsid w:val="001F7049"/>
    <w:rsid w:val="002006BF"/>
    <w:rsid w:val="00203B2E"/>
    <w:rsid w:val="00217A4C"/>
    <w:rsid w:val="002222C8"/>
    <w:rsid w:val="002227A6"/>
    <w:rsid w:val="00230F86"/>
    <w:rsid w:val="0023153A"/>
    <w:rsid w:val="00231C46"/>
    <w:rsid w:val="002410F7"/>
    <w:rsid w:val="00242C17"/>
    <w:rsid w:val="00242E35"/>
    <w:rsid w:val="0024524E"/>
    <w:rsid w:val="0024646F"/>
    <w:rsid w:val="00247817"/>
    <w:rsid w:val="0026408D"/>
    <w:rsid w:val="00267BF0"/>
    <w:rsid w:val="002762D1"/>
    <w:rsid w:val="002849C7"/>
    <w:rsid w:val="00285F71"/>
    <w:rsid w:val="00287597"/>
    <w:rsid w:val="0029464B"/>
    <w:rsid w:val="002965AB"/>
    <w:rsid w:val="002969A2"/>
    <w:rsid w:val="002A54C0"/>
    <w:rsid w:val="002A62A1"/>
    <w:rsid w:val="002A65D3"/>
    <w:rsid w:val="002A69D1"/>
    <w:rsid w:val="002A73D6"/>
    <w:rsid w:val="002B356B"/>
    <w:rsid w:val="002C3B01"/>
    <w:rsid w:val="002D1A80"/>
    <w:rsid w:val="002D3619"/>
    <w:rsid w:val="002D3898"/>
    <w:rsid w:val="002D5172"/>
    <w:rsid w:val="002D5A19"/>
    <w:rsid w:val="002D65DE"/>
    <w:rsid w:val="002D7A44"/>
    <w:rsid w:val="002D7F8B"/>
    <w:rsid w:val="002E0B44"/>
    <w:rsid w:val="002E2E57"/>
    <w:rsid w:val="002E2FB0"/>
    <w:rsid w:val="002F1118"/>
    <w:rsid w:val="002F4847"/>
    <w:rsid w:val="00307FB1"/>
    <w:rsid w:val="00315924"/>
    <w:rsid w:val="003162BF"/>
    <w:rsid w:val="0032180A"/>
    <w:rsid w:val="00330010"/>
    <w:rsid w:val="00331911"/>
    <w:rsid w:val="00332C97"/>
    <w:rsid w:val="00343115"/>
    <w:rsid w:val="00347DF5"/>
    <w:rsid w:val="00352C8D"/>
    <w:rsid w:val="00360ADB"/>
    <w:rsid w:val="00362FC0"/>
    <w:rsid w:val="00363657"/>
    <w:rsid w:val="00364163"/>
    <w:rsid w:val="0036655F"/>
    <w:rsid w:val="00370254"/>
    <w:rsid w:val="00370744"/>
    <w:rsid w:val="00372C7A"/>
    <w:rsid w:val="00377F93"/>
    <w:rsid w:val="00380032"/>
    <w:rsid w:val="00384D33"/>
    <w:rsid w:val="003933DC"/>
    <w:rsid w:val="003A0AA7"/>
    <w:rsid w:val="003A4600"/>
    <w:rsid w:val="003A4D06"/>
    <w:rsid w:val="003A58BE"/>
    <w:rsid w:val="003B4FD0"/>
    <w:rsid w:val="003C46BC"/>
    <w:rsid w:val="003C47EF"/>
    <w:rsid w:val="003C7C2D"/>
    <w:rsid w:val="003D3C11"/>
    <w:rsid w:val="003E27BA"/>
    <w:rsid w:val="003E2899"/>
    <w:rsid w:val="003E3538"/>
    <w:rsid w:val="003E3996"/>
    <w:rsid w:val="003E39F0"/>
    <w:rsid w:val="003E53F0"/>
    <w:rsid w:val="003E5974"/>
    <w:rsid w:val="003E5BEA"/>
    <w:rsid w:val="003F629E"/>
    <w:rsid w:val="003F66AD"/>
    <w:rsid w:val="003F68A6"/>
    <w:rsid w:val="003F6A18"/>
    <w:rsid w:val="003F7B9C"/>
    <w:rsid w:val="004107E5"/>
    <w:rsid w:val="00414639"/>
    <w:rsid w:val="00416EFE"/>
    <w:rsid w:val="0042307D"/>
    <w:rsid w:val="004341B2"/>
    <w:rsid w:val="00437811"/>
    <w:rsid w:val="0044664F"/>
    <w:rsid w:val="0045072F"/>
    <w:rsid w:val="00451E1C"/>
    <w:rsid w:val="00452755"/>
    <w:rsid w:val="004815AE"/>
    <w:rsid w:val="004829D4"/>
    <w:rsid w:val="00486520"/>
    <w:rsid w:val="004876F0"/>
    <w:rsid w:val="004903BD"/>
    <w:rsid w:val="00494356"/>
    <w:rsid w:val="00496EE9"/>
    <w:rsid w:val="004A1A1C"/>
    <w:rsid w:val="004A1D0B"/>
    <w:rsid w:val="004A4035"/>
    <w:rsid w:val="004A6F1D"/>
    <w:rsid w:val="004C099B"/>
    <w:rsid w:val="004C16FD"/>
    <w:rsid w:val="004C283C"/>
    <w:rsid w:val="004D28AA"/>
    <w:rsid w:val="004E104C"/>
    <w:rsid w:val="004E23FE"/>
    <w:rsid w:val="004F7371"/>
    <w:rsid w:val="0050126A"/>
    <w:rsid w:val="00502610"/>
    <w:rsid w:val="005045F8"/>
    <w:rsid w:val="00515ED6"/>
    <w:rsid w:val="005278C7"/>
    <w:rsid w:val="00536753"/>
    <w:rsid w:val="00544CDF"/>
    <w:rsid w:val="00546047"/>
    <w:rsid w:val="005545C1"/>
    <w:rsid w:val="00556DC4"/>
    <w:rsid w:val="00557644"/>
    <w:rsid w:val="00560DC2"/>
    <w:rsid w:val="005610A5"/>
    <w:rsid w:val="005740AB"/>
    <w:rsid w:val="005748A9"/>
    <w:rsid w:val="00575A0F"/>
    <w:rsid w:val="005773CD"/>
    <w:rsid w:val="00583D5C"/>
    <w:rsid w:val="0058602A"/>
    <w:rsid w:val="00593EEE"/>
    <w:rsid w:val="00594F86"/>
    <w:rsid w:val="00595CD0"/>
    <w:rsid w:val="005B1959"/>
    <w:rsid w:val="005C245D"/>
    <w:rsid w:val="005D0F8C"/>
    <w:rsid w:val="005E03F5"/>
    <w:rsid w:val="005F2CA5"/>
    <w:rsid w:val="005F69E0"/>
    <w:rsid w:val="0061209F"/>
    <w:rsid w:val="00627F65"/>
    <w:rsid w:val="006331DC"/>
    <w:rsid w:val="006377FD"/>
    <w:rsid w:val="00640863"/>
    <w:rsid w:val="006533A8"/>
    <w:rsid w:val="006628AB"/>
    <w:rsid w:val="00670E75"/>
    <w:rsid w:val="006728DD"/>
    <w:rsid w:val="006805C9"/>
    <w:rsid w:val="00681B63"/>
    <w:rsid w:val="00691E89"/>
    <w:rsid w:val="006A1E86"/>
    <w:rsid w:val="006B2B0B"/>
    <w:rsid w:val="006B2C5B"/>
    <w:rsid w:val="006B2D3F"/>
    <w:rsid w:val="006B7A61"/>
    <w:rsid w:val="006C1429"/>
    <w:rsid w:val="006C145E"/>
    <w:rsid w:val="006C2A6C"/>
    <w:rsid w:val="006D4202"/>
    <w:rsid w:val="006E02A5"/>
    <w:rsid w:val="006E1250"/>
    <w:rsid w:val="006E1541"/>
    <w:rsid w:val="006E1739"/>
    <w:rsid w:val="006E7022"/>
    <w:rsid w:val="00701354"/>
    <w:rsid w:val="00702D51"/>
    <w:rsid w:val="007037A9"/>
    <w:rsid w:val="00705851"/>
    <w:rsid w:val="0070716A"/>
    <w:rsid w:val="00711007"/>
    <w:rsid w:val="007116BF"/>
    <w:rsid w:val="00711ECC"/>
    <w:rsid w:val="007130F4"/>
    <w:rsid w:val="00713E65"/>
    <w:rsid w:val="00717B78"/>
    <w:rsid w:val="00720C18"/>
    <w:rsid w:val="00727B4E"/>
    <w:rsid w:val="00733F45"/>
    <w:rsid w:val="00734F7C"/>
    <w:rsid w:val="00742AF8"/>
    <w:rsid w:val="00742EB6"/>
    <w:rsid w:val="00745722"/>
    <w:rsid w:val="00747863"/>
    <w:rsid w:val="007526D1"/>
    <w:rsid w:val="00756E12"/>
    <w:rsid w:val="0077478D"/>
    <w:rsid w:val="00776BC5"/>
    <w:rsid w:val="00780711"/>
    <w:rsid w:val="0078639F"/>
    <w:rsid w:val="00791EBF"/>
    <w:rsid w:val="007A3712"/>
    <w:rsid w:val="007A761E"/>
    <w:rsid w:val="007B2485"/>
    <w:rsid w:val="007C5FF8"/>
    <w:rsid w:val="007D5A6F"/>
    <w:rsid w:val="007E2C02"/>
    <w:rsid w:val="007E4513"/>
    <w:rsid w:val="007E625E"/>
    <w:rsid w:val="007E7D79"/>
    <w:rsid w:val="00801EED"/>
    <w:rsid w:val="00807D89"/>
    <w:rsid w:val="00815543"/>
    <w:rsid w:val="00815612"/>
    <w:rsid w:val="00822BEF"/>
    <w:rsid w:val="00824FA9"/>
    <w:rsid w:val="00832995"/>
    <w:rsid w:val="008402A4"/>
    <w:rsid w:val="00841B48"/>
    <w:rsid w:val="008519EE"/>
    <w:rsid w:val="008536C0"/>
    <w:rsid w:val="00861B22"/>
    <w:rsid w:val="00864E6F"/>
    <w:rsid w:val="0087126E"/>
    <w:rsid w:val="00877810"/>
    <w:rsid w:val="00880458"/>
    <w:rsid w:val="00885955"/>
    <w:rsid w:val="008876C3"/>
    <w:rsid w:val="008926C6"/>
    <w:rsid w:val="0089404A"/>
    <w:rsid w:val="00896046"/>
    <w:rsid w:val="00897E78"/>
    <w:rsid w:val="008B463E"/>
    <w:rsid w:val="008B53E3"/>
    <w:rsid w:val="008B6BEF"/>
    <w:rsid w:val="008C011D"/>
    <w:rsid w:val="008C0BC4"/>
    <w:rsid w:val="008C0D2C"/>
    <w:rsid w:val="008D10D9"/>
    <w:rsid w:val="008D354A"/>
    <w:rsid w:val="008D572A"/>
    <w:rsid w:val="008E2CE3"/>
    <w:rsid w:val="008E7820"/>
    <w:rsid w:val="008F242E"/>
    <w:rsid w:val="008F7AD2"/>
    <w:rsid w:val="00901976"/>
    <w:rsid w:val="009054B0"/>
    <w:rsid w:val="00912AF4"/>
    <w:rsid w:val="00914D80"/>
    <w:rsid w:val="00915481"/>
    <w:rsid w:val="00925FA1"/>
    <w:rsid w:val="0092733E"/>
    <w:rsid w:val="009307B1"/>
    <w:rsid w:val="00930DEA"/>
    <w:rsid w:val="00932F22"/>
    <w:rsid w:val="009343A7"/>
    <w:rsid w:val="00936EC7"/>
    <w:rsid w:val="0094480C"/>
    <w:rsid w:val="009515D5"/>
    <w:rsid w:val="00953317"/>
    <w:rsid w:val="00956FA8"/>
    <w:rsid w:val="00963367"/>
    <w:rsid w:val="00966572"/>
    <w:rsid w:val="00972411"/>
    <w:rsid w:val="00972DCB"/>
    <w:rsid w:val="00975641"/>
    <w:rsid w:val="00981395"/>
    <w:rsid w:val="00983B96"/>
    <w:rsid w:val="00984EC1"/>
    <w:rsid w:val="00986C8D"/>
    <w:rsid w:val="00987110"/>
    <w:rsid w:val="009901C1"/>
    <w:rsid w:val="009928B6"/>
    <w:rsid w:val="00995FA1"/>
    <w:rsid w:val="00996A52"/>
    <w:rsid w:val="009B5B5B"/>
    <w:rsid w:val="009C1545"/>
    <w:rsid w:val="009D0DCD"/>
    <w:rsid w:val="009E3190"/>
    <w:rsid w:val="00A062DF"/>
    <w:rsid w:val="00A113F1"/>
    <w:rsid w:val="00A1233C"/>
    <w:rsid w:val="00A151B7"/>
    <w:rsid w:val="00A16D2D"/>
    <w:rsid w:val="00A2363D"/>
    <w:rsid w:val="00A2411C"/>
    <w:rsid w:val="00A30492"/>
    <w:rsid w:val="00A315CB"/>
    <w:rsid w:val="00A34312"/>
    <w:rsid w:val="00A34B7F"/>
    <w:rsid w:val="00A4326C"/>
    <w:rsid w:val="00A45D06"/>
    <w:rsid w:val="00A46830"/>
    <w:rsid w:val="00A4723D"/>
    <w:rsid w:val="00A60221"/>
    <w:rsid w:val="00A6422E"/>
    <w:rsid w:val="00A72E3F"/>
    <w:rsid w:val="00A742D1"/>
    <w:rsid w:val="00A74566"/>
    <w:rsid w:val="00A75886"/>
    <w:rsid w:val="00A77988"/>
    <w:rsid w:val="00A9357C"/>
    <w:rsid w:val="00A93CEC"/>
    <w:rsid w:val="00AA6C1F"/>
    <w:rsid w:val="00AB0A03"/>
    <w:rsid w:val="00AB1925"/>
    <w:rsid w:val="00AB2277"/>
    <w:rsid w:val="00AB65D5"/>
    <w:rsid w:val="00AB7C8F"/>
    <w:rsid w:val="00AC3B77"/>
    <w:rsid w:val="00AC5BF7"/>
    <w:rsid w:val="00AD08C6"/>
    <w:rsid w:val="00AD268D"/>
    <w:rsid w:val="00AD35D7"/>
    <w:rsid w:val="00AD5342"/>
    <w:rsid w:val="00AE0BE0"/>
    <w:rsid w:val="00AF1B3A"/>
    <w:rsid w:val="00AF3036"/>
    <w:rsid w:val="00AF6BDB"/>
    <w:rsid w:val="00B00EA8"/>
    <w:rsid w:val="00B00EED"/>
    <w:rsid w:val="00B01765"/>
    <w:rsid w:val="00B032C8"/>
    <w:rsid w:val="00B06594"/>
    <w:rsid w:val="00B11AD2"/>
    <w:rsid w:val="00B140FF"/>
    <w:rsid w:val="00B22604"/>
    <w:rsid w:val="00B31A20"/>
    <w:rsid w:val="00B416F8"/>
    <w:rsid w:val="00B535CC"/>
    <w:rsid w:val="00B60464"/>
    <w:rsid w:val="00B6198A"/>
    <w:rsid w:val="00B6441C"/>
    <w:rsid w:val="00B67E00"/>
    <w:rsid w:val="00B7606C"/>
    <w:rsid w:val="00B85921"/>
    <w:rsid w:val="00B868BC"/>
    <w:rsid w:val="00BA48A3"/>
    <w:rsid w:val="00BA597E"/>
    <w:rsid w:val="00BB1132"/>
    <w:rsid w:val="00BB1F68"/>
    <w:rsid w:val="00BB5DA4"/>
    <w:rsid w:val="00BB6DA0"/>
    <w:rsid w:val="00BB7043"/>
    <w:rsid w:val="00BC1CCE"/>
    <w:rsid w:val="00BD576E"/>
    <w:rsid w:val="00BD7A82"/>
    <w:rsid w:val="00BE10A4"/>
    <w:rsid w:val="00BE2A25"/>
    <w:rsid w:val="00BE3DF8"/>
    <w:rsid w:val="00BE4455"/>
    <w:rsid w:val="00BE4ED5"/>
    <w:rsid w:val="00BF219A"/>
    <w:rsid w:val="00C05E56"/>
    <w:rsid w:val="00C066F7"/>
    <w:rsid w:val="00C06F98"/>
    <w:rsid w:val="00C1161E"/>
    <w:rsid w:val="00C118BE"/>
    <w:rsid w:val="00C1244B"/>
    <w:rsid w:val="00C128FD"/>
    <w:rsid w:val="00C1302A"/>
    <w:rsid w:val="00C157E6"/>
    <w:rsid w:val="00C2031F"/>
    <w:rsid w:val="00C20988"/>
    <w:rsid w:val="00C25BCD"/>
    <w:rsid w:val="00C331EC"/>
    <w:rsid w:val="00C33949"/>
    <w:rsid w:val="00C37AEE"/>
    <w:rsid w:val="00C37F88"/>
    <w:rsid w:val="00C400A5"/>
    <w:rsid w:val="00C40A74"/>
    <w:rsid w:val="00C422BA"/>
    <w:rsid w:val="00C43067"/>
    <w:rsid w:val="00C44CF7"/>
    <w:rsid w:val="00C45764"/>
    <w:rsid w:val="00C5544B"/>
    <w:rsid w:val="00C560C3"/>
    <w:rsid w:val="00C56173"/>
    <w:rsid w:val="00C668CD"/>
    <w:rsid w:val="00C73C92"/>
    <w:rsid w:val="00C74177"/>
    <w:rsid w:val="00C8015F"/>
    <w:rsid w:val="00C820C0"/>
    <w:rsid w:val="00C964E8"/>
    <w:rsid w:val="00CA6A05"/>
    <w:rsid w:val="00CB10BF"/>
    <w:rsid w:val="00CB1D2B"/>
    <w:rsid w:val="00CB1E45"/>
    <w:rsid w:val="00CB3DE8"/>
    <w:rsid w:val="00CB46F9"/>
    <w:rsid w:val="00CB6B97"/>
    <w:rsid w:val="00CC6471"/>
    <w:rsid w:val="00CE694B"/>
    <w:rsid w:val="00D02409"/>
    <w:rsid w:val="00D03C50"/>
    <w:rsid w:val="00D047B0"/>
    <w:rsid w:val="00D05476"/>
    <w:rsid w:val="00D0613D"/>
    <w:rsid w:val="00D10827"/>
    <w:rsid w:val="00D1092C"/>
    <w:rsid w:val="00D13E72"/>
    <w:rsid w:val="00D13FE2"/>
    <w:rsid w:val="00D24A3A"/>
    <w:rsid w:val="00D25DF0"/>
    <w:rsid w:val="00D41370"/>
    <w:rsid w:val="00D46854"/>
    <w:rsid w:val="00D64ED4"/>
    <w:rsid w:val="00D715AB"/>
    <w:rsid w:val="00D72A7E"/>
    <w:rsid w:val="00D72BB0"/>
    <w:rsid w:val="00D80928"/>
    <w:rsid w:val="00D91100"/>
    <w:rsid w:val="00D93C63"/>
    <w:rsid w:val="00D94A88"/>
    <w:rsid w:val="00DA73F7"/>
    <w:rsid w:val="00DB3E6D"/>
    <w:rsid w:val="00DB6CF3"/>
    <w:rsid w:val="00DC4756"/>
    <w:rsid w:val="00DD07DB"/>
    <w:rsid w:val="00DD21B7"/>
    <w:rsid w:val="00DD7203"/>
    <w:rsid w:val="00DE19CA"/>
    <w:rsid w:val="00DE2A6E"/>
    <w:rsid w:val="00DE39ED"/>
    <w:rsid w:val="00DF0A63"/>
    <w:rsid w:val="00E05C6F"/>
    <w:rsid w:val="00E06553"/>
    <w:rsid w:val="00E1562A"/>
    <w:rsid w:val="00E21898"/>
    <w:rsid w:val="00E229CD"/>
    <w:rsid w:val="00E22E5D"/>
    <w:rsid w:val="00E231B0"/>
    <w:rsid w:val="00E312CD"/>
    <w:rsid w:val="00E33DD5"/>
    <w:rsid w:val="00E35049"/>
    <w:rsid w:val="00E4002C"/>
    <w:rsid w:val="00E40D65"/>
    <w:rsid w:val="00E42222"/>
    <w:rsid w:val="00E605F6"/>
    <w:rsid w:val="00E61701"/>
    <w:rsid w:val="00E668D5"/>
    <w:rsid w:val="00E8106A"/>
    <w:rsid w:val="00E83530"/>
    <w:rsid w:val="00E8454C"/>
    <w:rsid w:val="00E848B4"/>
    <w:rsid w:val="00E92D0C"/>
    <w:rsid w:val="00EA2CFD"/>
    <w:rsid w:val="00EA2F2B"/>
    <w:rsid w:val="00EA3311"/>
    <w:rsid w:val="00EA4809"/>
    <w:rsid w:val="00EA48A8"/>
    <w:rsid w:val="00EB0A53"/>
    <w:rsid w:val="00EB2CC2"/>
    <w:rsid w:val="00EB4090"/>
    <w:rsid w:val="00EB6094"/>
    <w:rsid w:val="00EB6449"/>
    <w:rsid w:val="00EB6C35"/>
    <w:rsid w:val="00EB7DB9"/>
    <w:rsid w:val="00EC112B"/>
    <w:rsid w:val="00EC1F91"/>
    <w:rsid w:val="00EC25C2"/>
    <w:rsid w:val="00EC2849"/>
    <w:rsid w:val="00ED4763"/>
    <w:rsid w:val="00ED5156"/>
    <w:rsid w:val="00ED51AF"/>
    <w:rsid w:val="00EE2539"/>
    <w:rsid w:val="00EE3A26"/>
    <w:rsid w:val="00EF5C88"/>
    <w:rsid w:val="00EF6153"/>
    <w:rsid w:val="00F002D9"/>
    <w:rsid w:val="00F01AE0"/>
    <w:rsid w:val="00F0331E"/>
    <w:rsid w:val="00F0479C"/>
    <w:rsid w:val="00F051BE"/>
    <w:rsid w:val="00F0648F"/>
    <w:rsid w:val="00F14C1C"/>
    <w:rsid w:val="00F21A07"/>
    <w:rsid w:val="00F226FC"/>
    <w:rsid w:val="00F22D6D"/>
    <w:rsid w:val="00F23BFA"/>
    <w:rsid w:val="00F252E5"/>
    <w:rsid w:val="00F30153"/>
    <w:rsid w:val="00F32423"/>
    <w:rsid w:val="00F550C6"/>
    <w:rsid w:val="00F71647"/>
    <w:rsid w:val="00F83978"/>
    <w:rsid w:val="00F862D7"/>
    <w:rsid w:val="00F930C0"/>
    <w:rsid w:val="00FA0EF5"/>
    <w:rsid w:val="00FA281C"/>
    <w:rsid w:val="00FA3AE1"/>
    <w:rsid w:val="00FA5DC5"/>
    <w:rsid w:val="00FA6E4F"/>
    <w:rsid w:val="00FB04B1"/>
    <w:rsid w:val="00FB1190"/>
    <w:rsid w:val="00FB15D8"/>
    <w:rsid w:val="00FB7541"/>
    <w:rsid w:val="00FC23A4"/>
    <w:rsid w:val="00FC470C"/>
    <w:rsid w:val="00FC703B"/>
    <w:rsid w:val="00FC77B3"/>
    <w:rsid w:val="00FC7888"/>
    <w:rsid w:val="00FC7FAA"/>
    <w:rsid w:val="00FD12CA"/>
    <w:rsid w:val="00FD17FE"/>
    <w:rsid w:val="00FD5A52"/>
    <w:rsid w:val="00FE28DC"/>
    <w:rsid w:val="00FF2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CA9FD4E"/>
  <w15:docId w15:val="{EDA8FB26-1C4B-4E9A-A324-DCC146D2D0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9" w:qFormat="1"/>
    <w:lsdException w:name="heading 4" w:qFormat="1"/>
    <w:lsdException w:name="heading 5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2D3898"/>
    <w:pPr>
      <w:ind w:firstLine="567"/>
      <w:jc w:val="both"/>
    </w:pPr>
    <w:rPr>
      <w:sz w:val="24"/>
    </w:rPr>
  </w:style>
  <w:style w:type="paragraph" w:styleId="12">
    <w:name w:val="heading 1"/>
    <w:basedOn w:val="a3"/>
    <w:next w:val="a3"/>
    <w:link w:val="13"/>
    <w:qFormat/>
    <w:rsid w:val="00CC6471"/>
    <w:pPr>
      <w:keepNext/>
      <w:pageBreakBefore/>
      <w:numPr>
        <w:numId w:val="17"/>
      </w:numPr>
      <w:tabs>
        <w:tab w:val="clear" w:pos="1134"/>
      </w:tabs>
      <w:suppressAutoHyphens/>
      <w:spacing w:before="240" w:after="480"/>
      <w:contextualSpacing/>
      <w:outlineLvl w:val="0"/>
    </w:pPr>
    <w:rPr>
      <w:b/>
      <w:caps/>
      <w:sz w:val="32"/>
      <w:szCs w:val="36"/>
      <w:lang w:val="x-none" w:eastAsia="x-none"/>
    </w:rPr>
  </w:style>
  <w:style w:type="paragraph" w:styleId="22">
    <w:name w:val="heading 2"/>
    <w:basedOn w:val="12"/>
    <w:next w:val="a3"/>
    <w:link w:val="23"/>
    <w:qFormat/>
    <w:rsid w:val="00CC6471"/>
    <w:pPr>
      <w:keepLines/>
      <w:pageBreakBefore w:val="0"/>
      <w:numPr>
        <w:ilvl w:val="1"/>
      </w:numPr>
      <w:spacing w:before="600" w:after="240"/>
      <w:contextualSpacing w:val="0"/>
      <w:jc w:val="left"/>
      <w:outlineLvl w:val="1"/>
    </w:pPr>
    <w:rPr>
      <w:rFonts w:ascii="Times New Roman Полужирный" w:hAnsi="Times New Roman Полужирный"/>
      <w:bCs/>
      <w:iCs/>
      <w:caps w:val="0"/>
      <w:szCs w:val="32"/>
      <w:lang w:eastAsia="ko-KR"/>
    </w:rPr>
  </w:style>
  <w:style w:type="paragraph" w:styleId="30">
    <w:name w:val="heading 3"/>
    <w:basedOn w:val="22"/>
    <w:next w:val="a3"/>
    <w:link w:val="32"/>
    <w:uiPriority w:val="99"/>
    <w:qFormat/>
    <w:rsid w:val="006377FD"/>
    <w:pPr>
      <w:numPr>
        <w:ilvl w:val="2"/>
      </w:numPr>
      <w:tabs>
        <w:tab w:val="clear" w:pos="2382"/>
      </w:tabs>
      <w:spacing w:line="360" w:lineRule="exact"/>
      <w:ind w:left="567" w:hanging="567"/>
      <w:outlineLvl w:val="2"/>
    </w:pPr>
    <w:rPr>
      <w:bCs w:val="0"/>
      <w:sz w:val="28"/>
      <w:szCs w:val="26"/>
    </w:rPr>
  </w:style>
  <w:style w:type="paragraph" w:styleId="4">
    <w:name w:val="heading 4"/>
    <w:basedOn w:val="30"/>
    <w:next w:val="a3"/>
    <w:link w:val="40"/>
    <w:qFormat/>
    <w:rsid w:val="006377FD"/>
    <w:pPr>
      <w:numPr>
        <w:ilvl w:val="3"/>
      </w:numPr>
      <w:tabs>
        <w:tab w:val="left" w:pos="964"/>
      </w:tabs>
      <w:spacing w:before="240" w:after="360"/>
      <w:ind w:left="964" w:hanging="964"/>
      <w:jc w:val="both"/>
      <w:outlineLvl w:val="3"/>
    </w:pPr>
    <w:rPr>
      <w:rFonts w:ascii="Times New Roman" w:hAnsi="Times New Roman"/>
    </w:rPr>
  </w:style>
  <w:style w:type="paragraph" w:styleId="5">
    <w:name w:val="heading 5"/>
    <w:basedOn w:val="4"/>
    <w:next w:val="a3"/>
    <w:link w:val="51"/>
    <w:qFormat/>
    <w:rsid w:val="002D3898"/>
    <w:pPr>
      <w:numPr>
        <w:ilvl w:val="4"/>
      </w:numPr>
      <w:jc w:val="left"/>
      <w:outlineLvl w:val="4"/>
    </w:pPr>
    <w:rPr>
      <w:rFonts w:ascii="Times New Roman Полужирный" w:hAnsi="Times New Roman Полужирный"/>
      <w:b w:val="0"/>
      <w:bCs/>
      <w:iCs w:val="0"/>
    </w:rPr>
  </w:style>
  <w:style w:type="paragraph" w:styleId="6">
    <w:name w:val="heading 6"/>
    <w:basedOn w:val="a3"/>
    <w:next w:val="a3"/>
    <w:link w:val="60"/>
    <w:rsid w:val="00EB644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  <w:lang w:val="x-none" w:eastAsia="x-none"/>
    </w:rPr>
  </w:style>
  <w:style w:type="paragraph" w:styleId="7">
    <w:name w:val="heading 7"/>
    <w:basedOn w:val="a3"/>
    <w:next w:val="a3"/>
    <w:link w:val="70"/>
    <w:rsid w:val="00EB6449"/>
    <w:pPr>
      <w:numPr>
        <w:ilvl w:val="6"/>
        <w:numId w:val="1"/>
      </w:numPr>
      <w:tabs>
        <w:tab w:val="clear" w:pos="1296"/>
        <w:tab w:val="num" w:pos="360"/>
      </w:tabs>
      <w:spacing w:before="240" w:after="60"/>
      <w:ind w:left="0" w:firstLine="0"/>
      <w:outlineLvl w:val="6"/>
    </w:pPr>
    <w:rPr>
      <w:lang w:val="x-none" w:eastAsia="x-none"/>
    </w:rPr>
  </w:style>
  <w:style w:type="paragraph" w:styleId="8">
    <w:name w:val="heading 8"/>
    <w:basedOn w:val="a3"/>
    <w:next w:val="a3"/>
    <w:link w:val="80"/>
    <w:rsid w:val="00EB6449"/>
    <w:pPr>
      <w:numPr>
        <w:ilvl w:val="7"/>
        <w:numId w:val="1"/>
      </w:numPr>
      <w:tabs>
        <w:tab w:val="clear" w:pos="1440"/>
        <w:tab w:val="num" w:pos="360"/>
      </w:tabs>
      <w:spacing w:before="240" w:after="60"/>
      <w:ind w:left="0" w:firstLine="0"/>
      <w:outlineLvl w:val="7"/>
    </w:pPr>
    <w:rPr>
      <w:i/>
      <w:iCs/>
      <w:lang w:val="x-none" w:eastAsia="x-none"/>
    </w:rPr>
  </w:style>
  <w:style w:type="paragraph" w:styleId="9">
    <w:name w:val="heading 9"/>
    <w:basedOn w:val="a3"/>
    <w:next w:val="a3"/>
    <w:link w:val="90"/>
    <w:rsid w:val="00EB6449"/>
    <w:pPr>
      <w:numPr>
        <w:ilvl w:val="8"/>
        <w:numId w:val="1"/>
      </w:numPr>
      <w:tabs>
        <w:tab w:val="clear" w:pos="1584"/>
        <w:tab w:val="num" w:pos="360"/>
      </w:tabs>
      <w:spacing w:before="240" w:after="60"/>
      <w:ind w:left="0" w:firstLine="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3">
    <w:name w:val="Заголовок 1 Знак"/>
    <w:link w:val="12"/>
    <w:rsid w:val="00CC6471"/>
    <w:rPr>
      <w:b/>
      <w:caps/>
      <w:sz w:val="32"/>
      <w:szCs w:val="36"/>
      <w:lang w:val="x-none" w:eastAsia="x-none"/>
    </w:rPr>
  </w:style>
  <w:style w:type="paragraph" w:customStyle="1" w:styleId="NewNormal">
    <w:name w:val="_New_Normal"/>
    <w:link w:val="NewNormal0"/>
    <w:rsid w:val="00372C7A"/>
    <w:pPr>
      <w:ind w:firstLine="709"/>
      <w:jc w:val="both"/>
    </w:pPr>
    <w:rPr>
      <w:sz w:val="28"/>
      <w:szCs w:val="22"/>
    </w:rPr>
  </w:style>
  <w:style w:type="character" w:customStyle="1" w:styleId="NewNormal0">
    <w:name w:val="_New_Normal Знак Знак"/>
    <w:link w:val="NewNormal"/>
    <w:locked/>
    <w:rsid w:val="00EB6449"/>
    <w:rPr>
      <w:sz w:val="28"/>
      <w:szCs w:val="22"/>
      <w:lang w:eastAsia="ru-RU" w:bidi="ar-SA"/>
    </w:rPr>
  </w:style>
  <w:style w:type="character" w:customStyle="1" w:styleId="23">
    <w:name w:val="Заголовок 2 Знак"/>
    <w:link w:val="22"/>
    <w:rsid w:val="00CC6471"/>
    <w:rPr>
      <w:rFonts w:ascii="Times New Roman Полужирный" w:hAnsi="Times New Roman Полужирный"/>
      <w:b/>
      <w:bCs/>
      <w:iCs/>
      <w:sz w:val="32"/>
      <w:szCs w:val="32"/>
      <w:lang w:val="x-none" w:eastAsia="ko-KR"/>
    </w:rPr>
  </w:style>
  <w:style w:type="character" w:customStyle="1" w:styleId="32">
    <w:name w:val="Заголовок 3 Знак"/>
    <w:link w:val="30"/>
    <w:uiPriority w:val="99"/>
    <w:rsid w:val="006377FD"/>
    <w:rPr>
      <w:rFonts w:ascii="Times New Roman Полужирный" w:hAnsi="Times New Roman Полужирный"/>
      <w:b/>
      <w:iCs/>
      <w:sz w:val="28"/>
      <w:szCs w:val="26"/>
      <w:lang w:val="x-none" w:eastAsia="ko-KR"/>
    </w:rPr>
  </w:style>
  <w:style w:type="character" w:customStyle="1" w:styleId="40">
    <w:name w:val="Заголовок 4 Знак"/>
    <w:link w:val="4"/>
    <w:rsid w:val="006377FD"/>
    <w:rPr>
      <w:b/>
      <w:iCs/>
      <w:sz w:val="28"/>
      <w:szCs w:val="26"/>
      <w:lang w:val="x-none" w:eastAsia="ko-KR"/>
    </w:rPr>
  </w:style>
  <w:style w:type="character" w:customStyle="1" w:styleId="51">
    <w:name w:val="Заголовок 5 Знак"/>
    <w:link w:val="5"/>
    <w:rsid w:val="00EB6449"/>
    <w:rPr>
      <w:rFonts w:ascii="Times New Roman Полужирный" w:hAnsi="Times New Roman Полужирный"/>
      <w:bCs/>
      <w:sz w:val="28"/>
      <w:szCs w:val="26"/>
      <w:lang w:val="x-none" w:eastAsia="ko-KR"/>
    </w:rPr>
  </w:style>
  <w:style w:type="character" w:customStyle="1" w:styleId="60">
    <w:name w:val="Заголовок 6 Знак"/>
    <w:link w:val="6"/>
    <w:rsid w:val="00EB6449"/>
    <w:rPr>
      <w:b/>
      <w:bCs/>
      <w:sz w:val="22"/>
      <w:szCs w:val="22"/>
      <w:lang w:val="x-none" w:eastAsia="x-none"/>
    </w:rPr>
  </w:style>
  <w:style w:type="character" w:customStyle="1" w:styleId="70">
    <w:name w:val="Заголовок 7 Знак"/>
    <w:link w:val="7"/>
    <w:rsid w:val="00EB6449"/>
    <w:rPr>
      <w:sz w:val="24"/>
      <w:lang w:val="x-none" w:eastAsia="x-none"/>
    </w:rPr>
  </w:style>
  <w:style w:type="character" w:customStyle="1" w:styleId="80">
    <w:name w:val="Заголовок 8 Знак"/>
    <w:link w:val="8"/>
    <w:rsid w:val="00EB6449"/>
    <w:rPr>
      <w:i/>
      <w:iCs/>
      <w:sz w:val="24"/>
      <w:lang w:val="x-none" w:eastAsia="x-none"/>
    </w:rPr>
  </w:style>
  <w:style w:type="character" w:customStyle="1" w:styleId="90">
    <w:name w:val="Заголовок 9 Знак"/>
    <w:link w:val="9"/>
    <w:rsid w:val="00EB6449"/>
    <w:rPr>
      <w:rFonts w:ascii="Arial" w:hAnsi="Arial"/>
      <w:sz w:val="22"/>
      <w:szCs w:val="22"/>
      <w:lang w:val="x-none" w:eastAsia="x-none"/>
    </w:rPr>
  </w:style>
  <w:style w:type="paragraph" w:customStyle="1" w:styleId="Titul2">
    <w:name w:val="_Titul_2"/>
    <w:rsid w:val="00594F86"/>
    <w:pPr>
      <w:spacing w:before="480" w:after="480"/>
      <w:contextualSpacing/>
      <w:jc w:val="center"/>
    </w:pPr>
    <w:rPr>
      <w:b/>
      <w:caps/>
      <w:sz w:val="32"/>
      <w:szCs w:val="28"/>
    </w:rPr>
  </w:style>
  <w:style w:type="paragraph" w:styleId="a7">
    <w:name w:val="caption"/>
    <w:basedOn w:val="a3"/>
    <w:next w:val="a3"/>
    <w:rsid w:val="00EB6449"/>
    <w:rPr>
      <w:b/>
      <w:bCs/>
      <w:sz w:val="20"/>
    </w:rPr>
  </w:style>
  <w:style w:type="character" w:styleId="a8">
    <w:name w:val="Emphasis"/>
    <w:rsid w:val="00EB6449"/>
    <w:rPr>
      <w:i/>
    </w:rPr>
  </w:style>
  <w:style w:type="paragraph" w:styleId="61">
    <w:name w:val="toc 6"/>
    <w:basedOn w:val="a3"/>
    <w:next w:val="a3"/>
    <w:autoRedefine/>
    <w:semiHidden/>
    <w:rsid w:val="00925FA1"/>
    <w:pPr>
      <w:ind w:left="120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semiHidden/>
    <w:rsid w:val="00925FA1"/>
    <w:pPr>
      <w:ind w:left="1680"/>
      <w:jc w:val="left"/>
    </w:pPr>
    <w:rPr>
      <w:sz w:val="18"/>
      <w:szCs w:val="18"/>
    </w:rPr>
  </w:style>
  <w:style w:type="paragraph" w:customStyle="1" w:styleId="additiontitle1">
    <w:name w:val="addition_title1"/>
    <w:basedOn w:val="12"/>
    <w:next w:val="NewNormal"/>
    <w:rsid w:val="00A151B7"/>
    <w:pPr>
      <w:numPr>
        <w:numId w:val="7"/>
      </w:numPr>
      <w:tabs>
        <w:tab w:val="clear" w:pos="1494"/>
        <w:tab w:val="left" w:pos="720"/>
      </w:tabs>
      <w:ind w:left="567" w:right="567" w:firstLine="0"/>
    </w:pPr>
    <w:rPr>
      <w:lang w:val="ru-RU"/>
    </w:rPr>
  </w:style>
  <w:style w:type="paragraph" w:customStyle="1" w:styleId="Confirmstamp">
    <w:name w:val="_Confirm_stamp"/>
    <w:basedOn w:val="a3"/>
    <w:next w:val="NewNormal"/>
    <w:rsid w:val="006E7022"/>
  </w:style>
  <w:style w:type="paragraph" w:styleId="91">
    <w:name w:val="toc 9"/>
    <w:basedOn w:val="a3"/>
    <w:next w:val="a3"/>
    <w:autoRedefine/>
    <w:semiHidden/>
    <w:rsid w:val="00925FA1"/>
    <w:pPr>
      <w:ind w:left="1920"/>
      <w:jc w:val="left"/>
    </w:pPr>
    <w:rPr>
      <w:sz w:val="18"/>
      <w:szCs w:val="18"/>
    </w:rPr>
  </w:style>
  <w:style w:type="paragraph" w:styleId="a9">
    <w:name w:val="Document Map"/>
    <w:basedOn w:val="a3"/>
    <w:link w:val="aa"/>
    <w:semiHidden/>
    <w:unhideWhenUsed/>
    <w:rsid w:val="00EB6449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link w:val="a9"/>
    <w:semiHidden/>
    <w:rsid w:val="00EB6449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dditiontitle2">
    <w:name w:val="addition_title2"/>
    <w:basedOn w:val="22"/>
    <w:next w:val="NewNormal"/>
    <w:rsid w:val="00A151B7"/>
    <w:pPr>
      <w:numPr>
        <w:numId w:val="8"/>
      </w:numPr>
      <w:tabs>
        <w:tab w:val="left" w:pos="720"/>
      </w:tabs>
      <w:ind w:left="567" w:right="567"/>
    </w:pPr>
  </w:style>
  <w:style w:type="character" w:customStyle="1" w:styleId="14">
    <w:name w:val="Знак Знак1"/>
    <w:semiHidden/>
    <w:rsid w:val="00925FA1"/>
    <w:rPr>
      <w:b/>
      <w:bCs/>
    </w:rPr>
  </w:style>
  <w:style w:type="character" w:styleId="ab">
    <w:name w:val="annotation reference"/>
    <w:uiPriority w:val="99"/>
    <w:rsid w:val="00EB6449"/>
    <w:rPr>
      <w:sz w:val="16"/>
    </w:rPr>
  </w:style>
  <w:style w:type="paragraph" w:styleId="ac">
    <w:name w:val="Balloon Text"/>
    <w:basedOn w:val="a3"/>
    <w:link w:val="ad"/>
    <w:semiHidden/>
    <w:unhideWhenUsed/>
    <w:rsid w:val="00EB6449"/>
    <w:rPr>
      <w:lang w:val="x-none" w:eastAsia="x-none"/>
    </w:rPr>
  </w:style>
  <w:style w:type="character" w:customStyle="1" w:styleId="ad">
    <w:name w:val="Текст выноски Знак"/>
    <w:link w:val="ac"/>
    <w:rsid w:val="00EB6449"/>
    <w:rPr>
      <w:rFonts w:ascii="Times New Roman" w:eastAsia="Times New Roman" w:hAnsi="Times New Roman"/>
      <w:sz w:val="24"/>
      <w:lang w:val="x-none" w:eastAsia="x-none"/>
    </w:rPr>
  </w:style>
  <w:style w:type="paragraph" w:customStyle="1" w:styleId="PictureName">
    <w:name w:val="_Picture_Name"/>
    <w:basedOn w:val="PicturePosition"/>
    <w:link w:val="PictureName0"/>
    <w:rsid w:val="00594F86"/>
    <w:pPr>
      <w:keepNext w:val="0"/>
      <w:keepLines/>
      <w:numPr>
        <w:numId w:val="2"/>
      </w:numPr>
      <w:spacing w:after="120"/>
      <w:ind w:left="0"/>
    </w:pPr>
    <w:rPr>
      <w:szCs w:val="24"/>
      <w:lang w:val="x-none" w:eastAsia="ko-KR"/>
    </w:rPr>
  </w:style>
  <w:style w:type="paragraph" w:customStyle="1" w:styleId="PicturePosition">
    <w:name w:val="_Picture_Position"/>
    <w:basedOn w:val="NewNormal"/>
    <w:next w:val="PictureName"/>
    <w:rsid w:val="00691E89"/>
    <w:pPr>
      <w:keepNext/>
      <w:spacing w:before="120" w:after="20"/>
      <w:ind w:firstLine="0"/>
      <w:jc w:val="center"/>
    </w:pPr>
    <w:rPr>
      <w:b/>
      <w:sz w:val="24"/>
    </w:rPr>
  </w:style>
  <w:style w:type="character" w:customStyle="1" w:styleId="PictureName0">
    <w:name w:val="_Picture_Name Знак Знак"/>
    <w:link w:val="PictureName"/>
    <w:locked/>
    <w:rsid w:val="00594F86"/>
    <w:rPr>
      <w:b/>
      <w:sz w:val="24"/>
      <w:szCs w:val="24"/>
      <w:lang w:val="x-none" w:eastAsia="ko-KR"/>
    </w:rPr>
  </w:style>
  <w:style w:type="paragraph" w:customStyle="1" w:styleId="Titulnamedoc">
    <w:name w:val="_Titul_name_doc"/>
    <w:rsid w:val="00594F86"/>
    <w:pPr>
      <w:spacing w:before="360" w:after="360"/>
      <w:contextualSpacing/>
      <w:jc w:val="center"/>
    </w:pPr>
    <w:rPr>
      <w:b/>
      <w:sz w:val="32"/>
      <w:szCs w:val="28"/>
    </w:rPr>
  </w:style>
  <w:style w:type="character" w:customStyle="1" w:styleId="SymBold">
    <w:name w:val="_Sym_Bold"/>
    <w:rsid w:val="00EB6449"/>
    <w:rPr>
      <w:b/>
    </w:rPr>
  </w:style>
  <w:style w:type="paragraph" w:styleId="15">
    <w:name w:val="toc 1"/>
    <w:basedOn w:val="a3"/>
    <w:next w:val="a3"/>
    <w:autoRedefine/>
    <w:uiPriority w:val="39"/>
    <w:rsid w:val="00C45764"/>
    <w:pPr>
      <w:tabs>
        <w:tab w:val="right" w:leader="dot" w:pos="9786"/>
      </w:tabs>
      <w:spacing w:before="120" w:after="120"/>
      <w:ind w:left="851" w:hanging="567"/>
      <w:jc w:val="left"/>
    </w:pPr>
    <w:rPr>
      <w:b/>
      <w:bCs/>
      <w:caps/>
      <w:sz w:val="28"/>
    </w:rPr>
  </w:style>
  <w:style w:type="paragraph" w:styleId="24">
    <w:name w:val="toc 2"/>
    <w:basedOn w:val="a3"/>
    <w:next w:val="a3"/>
    <w:autoRedefine/>
    <w:uiPriority w:val="39"/>
    <w:rsid w:val="00C45764"/>
    <w:pPr>
      <w:tabs>
        <w:tab w:val="left" w:pos="1680"/>
        <w:tab w:val="right" w:leader="dot" w:pos="9786"/>
      </w:tabs>
      <w:ind w:left="284"/>
    </w:pPr>
    <w:rPr>
      <w:smallCaps/>
      <w:sz w:val="28"/>
    </w:rPr>
  </w:style>
  <w:style w:type="paragraph" w:styleId="33">
    <w:name w:val="toc 3"/>
    <w:basedOn w:val="a3"/>
    <w:next w:val="a3"/>
    <w:autoRedefine/>
    <w:uiPriority w:val="39"/>
    <w:rsid w:val="00C45764"/>
    <w:pPr>
      <w:tabs>
        <w:tab w:val="left" w:pos="1920"/>
        <w:tab w:val="right" w:leader="dot" w:pos="9786"/>
      </w:tabs>
      <w:ind w:left="482"/>
    </w:pPr>
    <w:rPr>
      <w:iCs/>
      <w:sz w:val="28"/>
    </w:rPr>
  </w:style>
  <w:style w:type="paragraph" w:customStyle="1" w:styleId="ae">
    <w:name w:val="Таблица текст"/>
    <w:basedOn w:val="a3"/>
    <w:autoRedefine/>
    <w:rsid w:val="00FB15D8"/>
    <w:pPr>
      <w:ind w:firstLine="0"/>
      <w:jc w:val="center"/>
    </w:pPr>
    <w:rPr>
      <w:szCs w:val="24"/>
      <w:lang w:eastAsia="ko-KR"/>
    </w:rPr>
  </w:style>
  <w:style w:type="paragraph" w:customStyle="1" w:styleId="additiontitle3">
    <w:name w:val="addition_title3"/>
    <w:basedOn w:val="30"/>
    <w:next w:val="NewNormal"/>
    <w:rsid w:val="00A151B7"/>
    <w:pPr>
      <w:numPr>
        <w:numId w:val="8"/>
      </w:numPr>
      <w:tabs>
        <w:tab w:val="left" w:pos="720"/>
      </w:tabs>
      <w:spacing w:before="120" w:after="120"/>
      <w:ind w:left="567" w:right="567"/>
    </w:pPr>
  </w:style>
  <w:style w:type="paragraph" w:styleId="af">
    <w:name w:val="footer"/>
    <w:aliases w:val=" Знак"/>
    <w:basedOn w:val="a3"/>
    <w:link w:val="af0"/>
    <w:uiPriority w:val="99"/>
    <w:rsid w:val="00EB6449"/>
    <w:pPr>
      <w:tabs>
        <w:tab w:val="center" w:pos="4677"/>
        <w:tab w:val="right" w:pos="9355"/>
      </w:tabs>
      <w:ind w:firstLine="0"/>
    </w:pPr>
    <w:rPr>
      <w:szCs w:val="24"/>
      <w:lang w:val="x-none" w:eastAsia="x-none"/>
    </w:rPr>
  </w:style>
  <w:style w:type="character" w:customStyle="1" w:styleId="af0">
    <w:name w:val="Нижний колонтитул Знак"/>
    <w:aliases w:val=" Знак Знак"/>
    <w:link w:val="af"/>
    <w:uiPriority w:val="99"/>
    <w:rsid w:val="00EB6449"/>
    <w:rPr>
      <w:sz w:val="24"/>
      <w:szCs w:val="24"/>
      <w:lang w:val="x-none" w:eastAsia="x-none" w:bidi="ar-SA"/>
    </w:rPr>
  </w:style>
  <w:style w:type="paragraph" w:customStyle="1" w:styleId="Listmark1">
    <w:name w:val="_List_mark1"/>
    <w:basedOn w:val="NewNormal"/>
    <w:link w:val="Listmark10"/>
    <w:rsid w:val="00CB3DE8"/>
    <w:pPr>
      <w:numPr>
        <w:numId w:val="10"/>
      </w:numPr>
      <w:tabs>
        <w:tab w:val="left" w:pos="851"/>
      </w:tabs>
    </w:pPr>
    <w:rPr>
      <w:snapToGrid w:val="0"/>
      <w:lang w:val="x-none" w:eastAsia="ko-KR"/>
    </w:rPr>
  </w:style>
  <w:style w:type="character" w:customStyle="1" w:styleId="Listmark10">
    <w:name w:val="_List_mark1 Знак Знак"/>
    <w:link w:val="Listmark1"/>
    <w:rsid w:val="00CB3DE8"/>
    <w:rPr>
      <w:snapToGrid w:val="0"/>
      <w:sz w:val="28"/>
      <w:szCs w:val="22"/>
      <w:lang w:val="x-none" w:eastAsia="ko-KR"/>
    </w:rPr>
  </w:style>
  <w:style w:type="paragraph" w:styleId="af1">
    <w:name w:val="annotation subject"/>
    <w:basedOn w:val="a3"/>
    <w:next w:val="additiontitle2"/>
    <w:semiHidden/>
    <w:unhideWhenUsed/>
    <w:rsid w:val="00925FA1"/>
    <w:rPr>
      <w:b/>
      <w:bCs/>
      <w:sz w:val="20"/>
    </w:rPr>
  </w:style>
  <w:style w:type="paragraph" w:styleId="af2">
    <w:name w:val="header"/>
    <w:basedOn w:val="a3"/>
    <w:link w:val="af3"/>
    <w:uiPriority w:val="99"/>
    <w:rsid w:val="00EB6449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25">
    <w:name w:val="Знак Знак2"/>
    <w:semiHidden/>
    <w:rsid w:val="00EB6449"/>
    <w:rPr>
      <w:rFonts w:ascii="Tahoma" w:eastAsia="Times New Roman" w:hAnsi="Tahoma" w:cs="Tahoma"/>
      <w:sz w:val="16"/>
      <w:szCs w:val="16"/>
    </w:rPr>
  </w:style>
  <w:style w:type="character" w:styleId="af4">
    <w:name w:val="page number"/>
    <w:rsid w:val="00EB6449"/>
    <w:rPr>
      <w:rFonts w:cs="Times New Roman"/>
    </w:rPr>
  </w:style>
  <w:style w:type="paragraph" w:customStyle="1" w:styleId="16">
    <w:name w:val="Рецензия1"/>
    <w:hidden/>
    <w:semiHidden/>
    <w:rsid w:val="00EB6449"/>
    <w:rPr>
      <w:sz w:val="24"/>
    </w:rPr>
  </w:style>
  <w:style w:type="character" w:styleId="af5">
    <w:name w:val="Hyperlink"/>
    <w:uiPriority w:val="99"/>
    <w:unhideWhenUsed/>
    <w:rsid w:val="00EB6449"/>
    <w:rPr>
      <w:color w:val="0000FF"/>
      <w:u w:val="single"/>
    </w:rPr>
  </w:style>
  <w:style w:type="paragraph" w:customStyle="1" w:styleId="Listmark2">
    <w:name w:val="_List_mark2"/>
    <w:basedOn w:val="NewNormal"/>
    <w:link w:val="Listmark20"/>
    <w:rsid w:val="00384D33"/>
    <w:pPr>
      <w:numPr>
        <w:numId w:val="5"/>
      </w:numPr>
      <w:tabs>
        <w:tab w:val="left" w:pos="1418"/>
      </w:tabs>
      <w:ind w:left="1134" w:firstLine="0"/>
    </w:pPr>
    <w:rPr>
      <w:lang w:val="x-none" w:eastAsia="ko-KR"/>
    </w:rPr>
  </w:style>
  <w:style w:type="character" w:customStyle="1" w:styleId="Listmark20">
    <w:name w:val="_List_mark2 Знак Знак"/>
    <w:link w:val="Listmark2"/>
    <w:locked/>
    <w:rsid w:val="00384D33"/>
    <w:rPr>
      <w:sz w:val="28"/>
      <w:szCs w:val="22"/>
      <w:lang w:val="x-none" w:eastAsia="ko-KR"/>
    </w:rPr>
  </w:style>
  <w:style w:type="paragraph" w:styleId="41">
    <w:name w:val="toc 4"/>
    <w:basedOn w:val="a3"/>
    <w:next w:val="a3"/>
    <w:autoRedefine/>
    <w:uiPriority w:val="39"/>
    <w:unhideWhenUsed/>
    <w:rsid w:val="00EB6449"/>
    <w:pPr>
      <w:ind w:left="720"/>
      <w:jc w:val="left"/>
    </w:pPr>
    <w:rPr>
      <w:sz w:val="18"/>
      <w:szCs w:val="18"/>
    </w:rPr>
  </w:style>
  <w:style w:type="paragraph" w:styleId="52">
    <w:name w:val="toc 5"/>
    <w:basedOn w:val="a3"/>
    <w:next w:val="a3"/>
    <w:autoRedefine/>
    <w:uiPriority w:val="39"/>
    <w:unhideWhenUsed/>
    <w:rsid w:val="00EB6449"/>
    <w:pPr>
      <w:ind w:left="960"/>
      <w:jc w:val="left"/>
    </w:pPr>
    <w:rPr>
      <w:sz w:val="18"/>
      <w:szCs w:val="18"/>
    </w:rPr>
  </w:style>
  <w:style w:type="paragraph" w:customStyle="1" w:styleId="Tabletitle">
    <w:name w:val="_Table_title"/>
    <w:basedOn w:val="NewNormal"/>
    <w:next w:val="NewNormal"/>
    <w:link w:val="Tabletitle0"/>
    <w:rsid w:val="004C16FD"/>
    <w:pPr>
      <w:keepNext/>
      <w:tabs>
        <w:tab w:val="num" w:pos="567"/>
      </w:tabs>
      <w:spacing w:before="120"/>
      <w:ind w:firstLine="567"/>
      <w:jc w:val="left"/>
    </w:pPr>
    <w:rPr>
      <w:rFonts w:eastAsia="Calibri"/>
      <w:b/>
      <w:sz w:val="24"/>
    </w:rPr>
  </w:style>
  <w:style w:type="character" w:customStyle="1" w:styleId="Tabletitle0">
    <w:name w:val="_Table_title Знак Знак"/>
    <w:link w:val="Tabletitle"/>
    <w:locked/>
    <w:rsid w:val="004C16FD"/>
    <w:rPr>
      <w:rFonts w:eastAsia="Calibri"/>
      <w:b/>
      <w:sz w:val="24"/>
      <w:szCs w:val="22"/>
      <w:lang w:val="ru-RU" w:eastAsia="ru-RU" w:bidi="ar-SA"/>
    </w:rPr>
  </w:style>
  <w:style w:type="paragraph" w:customStyle="1" w:styleId="Tablecellnorm">
    <w:name w:val="_Table_cell_norm"/>
    <w:basedOn w:val="NewNormal"/>
    <w:rsid w:val="004C16FD"/>
    <w:pPr>
      <w:spacing w:before="60" w:after="60"/>
      <w:ind w:left="170" w:right="170" w:firstLine="0"/>
      <w:contextualSpacing/>
      <w:jc w:val="left"/>
    </w:pPr>
  </w:style>
  <w:style w:type="paragraph" w:styleId="71">
    <w:name w:val="toc 7"/>
    <w:basedOn w:val="a3"/>
    <w:next w:val="a3"/>
    <w:autoRedefine/>
    <w:rsid w:val="00EB6449"/>
    <w:pPr>
      <w:ind w:left="1440"/>
      <w:jc w:val="left"/>
    </w:pPr>
    <w:rPr>
      <w:sz w:val="18"/>
      <w:szCs w:val="18"/>
    </w:rPr>
  </w:style>
  <w:style w:type="paragraph" w:customStyle="1" w:styleId="26">
    <w:name w:val="Рецензия2"/>
    <w:hidden/>
    <w:semiHidden/>
    <w:rsid w:val="00EB6449"/>
    <w:rPr>
      <w:sz w:val="24"/>
    </w:rPr>
  </w:style>
  <w:style w:type="paragraph" w:customStyle="1" w:styleId="210">
    <w:name w:val="Рецензия21"/>
    <w:hidden/>
    <w:semiHidden/>
    <w:rsid w:val="00EB6449"/>
    <w:rPr>
      <w:sz w:val="24"/>
    </w:rPr>
  </w:style>
  <w:style w:type="paragraph" w:customStyle="1" w:styleId="17">
    <w:name w:val="Заголовок 1 без номера"/>
    <w:basedOn w:val="12"/>
    <w:next w:val="NewNormal"/>
    <w:rsid w:val="00EB6449"/>
    <w:pPr>
      <w:numPr>
        <w:numId w:val="0"/>
      </w:numPr>
    </w:pPr>
    <w:rPr>
      <w:bCs/>
      <w:szCs w:val="20"/>
    </w:rPr>
  </w:style>
  <w:style w:type="paragraph" w:customStyle="1" w:styleId="Tablecolcaption">
    <w:name w:val="_Table_colcaption"/>
    <w:basedOn w:val="Tablecellnorm"/>
    <w:next w:val="Tablecellnorm"/>
    <w:rsid w:val="004C16FD"/>
    <w:pPr>
      <w:ind w:left="0" w:right="0"/>
      <w:jc w:val="center"/>
    </w:pPr>
    <w:rPr>
      <w:b/>
    </w:rPr>
  </w:style>
  <w:style w:type="paragraph" w:customStyle="1" w:styleId="Listnumbered1">
    <w:name w:val="_List_numbered_1"/>
    <w:basedOn w:val="Listmark1"/>
    <w:rsid w:val="003E2899"/>
    <w:pPr>
      <w:numPr>
        <w:numId w:val="4"/>
      </w:numPr>
      <w:ind w:left="567" w:firstLine="0"/>
    </w:pPr>
  </w:style>
  <w:style w:type="paragraph" w:customStyle="1" w:styleId="Listnumbered2">
    <w:name w:val="_List_numbered_2"/>
    <w:basedOn w:val="Listmark2"/>
    <w:rsid w:val="003E2899"/>
    <w:pPr>
      <w:numPr>
        <w:numId w:val="3"/>
      </w:numPr>
      <w:tabs>
        <w:tab w:val="left" w:pos="720"/>
      </w:tabs>
      <w:ind w:left="1134" w:firstLine="0"/>
    </w:pPr>
  </w:style>
  <w:style w:type="character" w:styleId="af6">
    <w:name w:val="footnote reference"/>
    <w:rsid w:val="00CE694B"/>
    <w:rPr>
      <w:vertAlign w:val="superscript"/>
    </w:rPr>
  </w:style>
  <w:style w:type="paragraph" w:styleId="af7">
    <w:name w:val="footnote text"/>
    <w:basedOn w:val="a3"/>
    <w:link w:val="af8"/>
    <w:rsid w:val="00CE694B"/>
    <w:pPr>
      <w:ind w:firstLine="0"/>
      <w:jc w:val="left"/>
    </w:pPr>
    <w:rPr>
      <w:sz w:val="20"/>
    </w:rPr>
  </w:style>
  <w:style w:type="character" w:customStyle="1" w:styleId="af8">
    <w:name w:val="Текст сноски Знак"/>
    <w:basedOn w:val="a4"/>
    <w:link w:val="af7"/>
    <w:rsid w:val="00CE694B"/>
  </w:style>
  <w:style w:type="character" w:customStyle="1" w:styleId="af3">
    <w:name w:val="Верхний колонтитул Знак"/>
    <w:link w:val="af2"/>
    <w:uiPriority w:val="99"/>
    <w:locked/>
    <w:rsid w:val="00FC7888"/>
    <w:rPr>
      <w:sz w:val="24"/>
      <w:lang w:val="x-none" w:eastAsia="x-none"/>
    </w:rPr>
  </w:style>
  <w:style w:type="character" w:styleId="af9">
    <w:name w:val="FollowedHyperlink"/>
    <w:rsid w:val="004F7371"/>
    <w:rPr>
      <w:color w:val="800080"/>
      <w:u w:val="single"/>
    </w:rPr>
  </w:style>
  <w:style w:type="paragraph" w:styleId="afa">
    <w:name w:val="table of figures"/>
    <w:basedOn w:val="a3"/>
    <w:next w:val="a3"/>
    <w:uiPriority w:val="99"/>
    <w:rsid w:val="00C45764"/>
    <w:rPr>
      <w:sz w:val="28"/>
    </w:rPr>
  </w:style>
  <w:style w:type="paragraph" w:customStyle="1" w:styleId="Approver">
    <w:name w:val="Approver"/>
    <w:basedOn w:val="a3"/>
    <w:rsid w:val="004F7371"/>
    <w:pPr>
      <w:spacing w:before="40"/>
      <w:ind w:left="284" w:firstLine="0"/>
      <w:jc w:val="left"/>
    </w:pPr>
    <w:rPr>
      <w:sz w:val="28"/>
    </w:rPr>
  </w:style>
  <w:style w:type="paragraph" w:customStyle="1" w:styleId="NameTable">
    <w:name w:val="_Name_Table"/>
    <w:link w:val="NameTable0"/>
    <w:rsid w:val="007526D1"/>
    <w:pPr>
      <w:keepNext/>
      <w:tabs>
        <w:tab w:val="num" w:pos="567"/>
      </w:tabs>
      <w:spacing w:before="240" w:after="120"/>
      <w:ind w:firstLine="567"/>
    </w:pPr>
    <w:rPr>
      <w:b/>
      <w:sz w:val="28"/>
    </w:rPr>
  </w:style>
  <w:style w:type="character" w:customStyle="1" w:styleId="NameTable0">
    <w:name w:val="_Name_Table Знак Знак"/>
    <w:link w:val="NameTable"/>
    <w:locked/>
    <w:rsid w:val="007526D1"/>
    <w:rPr>
      <w:b/>
      <w:sz w:val="28"/>
      <w:lang w:bidi="ar-SA"/>
    </w:rPr>
  </w:style>
  <w:style w:type="paragraph" w:customStyle="1" w:styleId="Tablenorm">
    <w:name w:val="_Table_norm"/>
    <w:rsid w:val="007526D1"/>
    <w:pPr>
      <w:spacing w:before="60" w:after="60"/>
      <w:ind w:left="170" w:right="170"/>
      <w:contextualSpacing/>
      <w:jc w:val="both"/>
    </w:pPr>
    <w:rPr>
      <w:sz w:val="28"/>
    </w:rPr>
  </w:style>
  <w:style w:type="paragraph" w:customStyle="1" w:styleId="TableHead">
    <w:name w:val="_Table_Head"/>
    <w:basedOn w:val="Tablenorm"/>
    <w:rsid w:val="007526D1"/>
    <w:pPr>
      <w:keepNext/>
      <w:suppressAutoHyphens/>
      <w:jc w:val="center"/>
    </w:pPr>
    <w:rPr>
      <w:b/>
      <w:bCs/>
    </w:rPr>
  </w:style>
  <w:style w:type="paragraph" w:customStyle="1" w:styleId="21">
    <w:name w:val="Подпункт 2"/>
    <w:basedOn w:val="22"/>
    <w:rsid w:val="00F002D9"/>
    <w:pPr>
      <w:keepNext w:val="0"/>
      <w:numPr>
        <w:numId w:val="6"/>
      </w:numPr>
      <w:tabs>
        <w:tab w:val="num" w:pos="576"/>
        <w:tab w:val="left" w:pos="714"/>
      </w:tabs>
      <w:suppressAutoHyphens w:val="0"/>
      <w:spacing w:before="60" w:after="0"/>
      <w:ind w:left="0" w:firstLine="0"/>
      <w:jc w:val="both"/>
      <w:outlineLvl w:val="9"/>
    </w:pPr>
    <w:rPr>
      <w:b w:val="0"/>
      <w:bCs w:val="0"/>
      <w:iCs w:val="0"/>
      <w:sz w:val="24"/>
      <w:szCs w:val="26"/>
      <w:lang w:eastAsia="ru-RU"/>
    </w:rPr>
  </w:style>
  <w:style w:type="paragraph" w:customStyle="1" w:styleId="11">
    <w:name w:val="Перечисление 1"/>
    <w:basedOn w:val="a3"/>
    <w:link w:val="18"/>
    <w:rsid w:val="00F002D9"/>
    <w:pPr>
      <w:numPr>
        <w:numId w:val="9"/>
      </w:numPr>
      <w:spacing w:before="60"/>
    </w:pPr>
    <w:rPr>
      <w:szCs w:val="24"/>
      <w:lang w:val="x-none" w:eastAsia="x-none"/>
    </w:rPr>
  </w:style>
  <w:style w:type="character" w:customStyle="1" w:styleId="18">
    <w:name w:val="Перечисление 1 Знак Знак"/>
    <w:link w:val="11"/>
    <w:rsid w:val="00F002D9"/>
    <w:rPr>
      <w:sz w:val="24"/>
      <w:szCs w:val="24"/>
      <w:lang w:val="x-none" w:eastAsia="x-none"/>
    </w:rPr>
  </w:style>
  <w:style w:type="paragraph" w:customStyle="1" w:styleId="afb">
    <w:name w:val="Текст таблицы слева"/>
    <w:basedOn w:val="a3"/>
    <w:rsid w:val="00AF6BDB"/>
    <w:pPr>
      <w:spacing w:after="120"/>
      <w:ind w:firstLine="0"/>
    </w:pPr>
    <w:rPr>
      <w:szCs w:val="24"/>
    </w:rPr>
  </w:style>
  <w:style w:type="character" w:customStyle="1" w:styleId="st">
    <w:name w:val="st"/>
    <w:rsid w:val="00FC703B"/>
    <w:rPr>
      <w:rFonts w:cs="Times New Roman"/>
    </w:rPr>
  </w:style>
  <w:style w:type="paragraph" w:customStyle="1" w:styleId="19">
    <w:name w:val="Обычный текст1"/>
    <w:basedOn w:val="a3"/>
    <w:link w:val="1a"/>
    <w:rsid w:val="003F68A6"/>
    <w:pPr>
      <w:spacing w:line="288" w:lineRule="auto"/>
      <w:ind w:firstLine="720"/>
    </w:pPr>
    <w:rPr>
      <w:rFonts w:ascii="Verdana" w:hAnsi="Verdana"/>
      <w:sz w:val="20"/>
      <w:lang w:val="x-none" w:eastAsia="ko-KR"/>
    </w:rPr>
  </w:style>
  <w:style w:type="character" w:customStyle="1" w:styleId="1a">
    <w:name w:val="Обычный текст Знак1"/>
    <w:link w:val="19"/>
    <w:locked/>
    <w:rsid w:val="003F68A6"/>
    <w:rPr>
      <w:rFonts w:ascii="Verdana" w:hAnsi="Verdana"/>
      <w:lang w:eastAsia="ko-KR"/>
    </w:rPr>
  </w:style>
  <w:style w:type="paragraph" w:customStyle="1" w:styleId="TableListMark">
    <w:name w:val="_Table_List_Mark"/>
    <w:rsid w:val="00377F93"/>
    <w:pPr>
      <w:numPr>
        <w:numId w:val="11"/>
      </w:numPr>
    </w:pPr>
    <w:rPr>
      <w:sz w:val="28"/>
    </w:rPr>
  </w:style>
  <w:style w:type="paragraph" w:customStyle="1" w:styleId="TableListNum">
    <w:name w:val="_Table_List_Num"/>
    <w:basedOn w:val="a3"/>
    <w:rsid w:val="00377F93"/>
    <w:pPr>
      <w:tabs>
        <w:tab w:val="num" w:pos="720"/>
      </w:tabs>
      <w:spacing w:before="60" w:after="60"/>
      <w:ind w:left="720" w:right="113" w:hanging="360"/>
      <w:contextualSpacing/>
      <w:jc w:val="left"/>
    </w:pPr>
    <w:rPr>
      <w:sz w:val="28"/>
    </w:rPr>
  </w:style>
  <w:style w:type="paragraph" w:customStyle="1" w:styleId="OTRTableListNum">
    <w:name w:val="OTR_Table_List_Num"/>
    <w:basedOn w:val="a3"/>
    <w:link w:val="OTRTableListNum0"/>
    <w:rsid w:val="00377F93"/>
    <w:pPr>
      <w:tabs>
        <w:tab w:val="num" w:pos="709"/>
      </w:tabs>
      <w:spacing w:before="60" w:after="60"/>
      <w:ind w:left="709" w:hanging="284"/>
      <w:jc w:val="left"/>
    </w:pPr>
    <w:rPr>
      <w:lang w:val="x-none" w:eastAsia="x-none"/>
    </w:rPr>
  </w:style>
  <w:style w:type="character" w:customStyle="1" w:styleId="OTRTableListNum0">
    <w:name w:val="OTR_Table_List_Num Знак"/>
    <w:link w:val="OTRTableListNum"/>
    <w:locked/>
    <w:rsid w:val="00377F93"/>
    <w:rPr>
      <w:sz w:val="24"/>
      <w:lang w:val="x-none" w:eastAsia="x-none"/>
    </w:rPr>
  </w:style>
  <w:style w:type="character" w:customStyle="1" w:styleId="OTRSymItalic">
    <w:name w:val="OTR_Sym_Italic"/>
    <w:rsid w:val="00163FB5"/>
    <w:rPr>
      <w:i/>
    </w:rPr>
  </w:style>
  <w:style w:type="paragraph" w:styleId="afc">
    <w:name w:val="annotation text"/>
    <w:basedOn w:val="a3"/>
    <w:link w:val="afd"/>
    <w:uiPriority w:val="99"/>
    <w:rsid w:val="00B535CC"/>
    <w:rPr>
      <w:sz w:val="20"/>
    </w:rPr>
  </w:style>
  <w:style w:type="character" w:customStyle="1" w:styleId="afd">
    <w:name w:val="Текст примечания Знак"/>
    <w:basedOn w:val="a4"/>
    <w:link w:val="afc"/>
    <w:uiPriority w:val="99"/>
    <w:rsid w:val="00B535CC"/>
  </w:style>
  <w:style w:type="paragraph" w:customStyle="1" w:styleId="EBNormal">
    <w:name w:val="_EB_Normal"/>
    <w:rsid w:val="00B11AD2"/>
    <w:pPr>
      <w:spacing w:before="120" w:after="60" w:line="360" w:lineRule="auto"/>
      <w:ind w:firstLine="567"/>
      <w:contextualSpacing/>
      <w:jc w:val="both"/>
    </w:pPr>
    <w:rPr>
      <w:sz w:val="28"/>
    </w:rPr>
  </w:style>
  <w:style w:type="paragraph" w:customStyle="1" w:styleId="EBTablenorm">
    <w:name w:val="_EB_Table_norm"/>
    <w:uiPriority w:val="99"/>
    <w:rsid w:val="00B11AD2"/>
    <w:pPr>
      <w:spacing w:before="60" w:after="60"/>
      <w:contextualSpacing/>
      <w:jc w:val="both"/>
    </w:pPr>
    <w:rPr>
      <w:sz w:val="28"/>
    </w:rPr>
  </w:style>
  <w:style w:type="paragraph" w:customStyle="1" w:styleId="EBTableListMark">
    <w:name w:val="_EB_Table_List_Mark"/>
    <w:rsid w:val="00B11AD2"/>
    <w:pPr>
      <w:tabs>
        <w:tab w:val="left" w:pos="170"/>
        <w:tab w:val="num" w:pos="340"/>
      </w:tabs>
      <w:spacing w:before="60" w:after="60"/>
      <w:ind w:left="340" w:hanging="198"/>
    </w:pPr>
    <w:rPr>
      <w:sz w:val="28"/>
    </w:rPr>
  </w:style>
  <w:style w:type="paragraph" w:customStyle="1" w:styleId="EBTableListNum">
    <w:name w:val="_EB_Table_List_Num"/>
    <w:basedOn w:val="a3"/>
    <w:uiPriority w:val="99"/>
    <w:rsid w:val="00B11AD2"/>
    <w:pPr>
      <w:numPr>
        <w:numId w:val="12"/>
      </w:numPr>
      <w:spacing w:before="60" w:after="60"/>
      <w:ind w:right="57"/>
      <w:contextualSpacing/>
    </w:pPr>
    <w:rPr>
      <w:sz w:val="28"/>
      <w:szCs w:val="22"/>
    </w:rPr>
  </w:style>
  <w:style w:type="paragraph" w:customStyle="1" w:styleId="2">
    <w:name w:val="СТИЛЬ 2"/>
    <w:basedOn w:val="a3"/>
    <w:uiPriority w:val="99"/>
    <w:rsid w:val="00B11AD2"/>
    <w:pPr>
      <w:numPr>
        <w:ilvl w:val="1"/>
        <w:numId w:val="12"/>
      </w:numPr>
      <w:spacing w:before="240" w:after="120"/>
    </w:pPr>
    <w:rPr>
      <w:sz w:val="28"/>
      <w:szCs w:val="28"/>
    </w:rPr>
  </w:style>
  <w:style w:type="paragraph" w:customStyle="1" w:styleId="3">
    <w:name w:val="СТИЛЬ 3"/>
    <w:basedOn w:val="a3"/>
    <w:uiPriority w:val="99"/>
    <w:rsid w:val="00B11AD2"/>
    <w:pPr>
      <w:numPr>
        <w:ilvl w:val="2"/>
        <w:numId w:val="12"/>
      </w:numPr>
      <w:spacing w:before="120" w:after="120"/>
    </w:pPr>
    <w:rPr>
      <w:sz w:val="28"/>
      <w:szCs w:val="24"/>
    </w:rPr>
  </w:style>
  <w:style w:type="paragraph" w:customStyle="1" w:styleId="EBNameTable">
    <w:name w:val="_EB_Name_Table"/>
    <w:uiPriority w:val="99"/>
    <w:rsid w:val="00B11AD2"/>
    <w:pPr>
      <w:keepNext/>
      <w:spacing w:before="240" w:after="120"/>
    </w:pPr>
    <w:rPr>
      <w:b/>
      <w:sz w:val="28"/>
    </w:rPr>
  </w:style>
  <w:style w:type="paragraph" w:customStyle="1" w:styleId="Normal20">
    <w:name w:val="Normal20"/>
    <w:autoRedefine/>
    <w:semiHidden/>
    <w:rsid w:val="00B11AD2"/>
    <w:pPr>
      <w:numPr>
        <w:numId w:val="13"/>
      </w:numPr>
      <w:tabs>
        <w:tab w:val="clear" w:pos="360"/>
        <w:tab w:val="num" w:pos="567"/>
      </w:tabs>
      <w:spacing w:line="360" w:lineRule="auto"/>
      <w:ind w:left="567" w:firstLine="0"/>
      <w:jc w:val="center"/>
    </w:pPr>
    <w:rPr>
      <w:b/>
      <w:sz w:val="28"/>
      <w:szCs w:val="28"/>
    </w:rPr>
  </w:style>
  <w:style w:type="paragraph" w:customStyle="1" w:styleId="42">
    <w:name w:val="Заг 4.КД_"/>
    <w:next w:val="a3"/>
    <w:autoRedefine/>
    <w:rsid w:val="00AE0BE0"/>
    <w:pPr>
      <w:tabs>
        <w:tab w:val="num" w:pos="900"/>
        <w:tab w:val="num" w:pos="1440"/>
      </w:tabs>
      <w:spacing w:before="120"/>
    </w:pPr>
    <w:rPr>
      <w:b/>
      <w:sz w:val="28"/>
      <w:szCs w:val="28"/>
      <w:lang w:eastAsia="en-US"/>
    </w:rPr>
  </w:style>
  <w:style w:type="paragraph" w:customStyle="1" w:styleId="EBTableHead">
    <w:name w:val="_EB_Table_Head"/>
    <w:basedOn w:val="EBTablenorm"/>
    <w:uiPriority w:val="99"/>
    <w:rsid w:val="005B1959"/>
    <w:pPr>
      <w:keepNext/>
      <w:suppressAutoHyphens/>
      <w:jc w:val="center"/>
    </w:pPr>
    <w:rPr>
      <w:b/>
      <w:bCs/>
    </w:rPr>
  </w:style>
  <w:style w:type="paragraph" w:customStyle="1" w:styleId="10">
    <w:name w:val="Булет 1"/>
    <w:basedOn w:val="NewNormal"/>
    <w:link w:val="1b"/>
    <w:rsid w:val="005B1959"/>
    <w:pPr>
      <w:numPr>
        <w:numId w:val="14"/>
      </w:numPr>
      <w:spacing w:before="120" w:after="120" w:line="360" w:lineRule="auto"/>
      <w:contextualSpacing/>
    </w:pPr>
    <w:rPr>
      <w:szCs w:val="20"/>
    </w:rPr>
  </w:style>
  <w:style w:type="character" w:customStyle="1" w:styleId="1b">
    <w:name w:val="Булет 1 Знак"/>
    <w:basedOn w:val="NewNormal0"/>
    <w:link w:val="10"/>
    <w:rsid w:val="005B1959"/>
    <w:rPr>
      <w:sz w:val="28"/>
      <w:szCs w:val="22"/>
      <w:lang w:eastAsia="ru-RU" w:bidi="ar-SA"/>
    </w:rPr>
  </w:style>
  <w:style w:type="numbering" w:customStyle="1" w:styleId="ArticleSection3">
    <w:name w:val="Article / Section3"/>
    <w:rsid w:val="005B1959"/>
    <w:pPr>
      <w:numPr>
        <w:numId w:val="14"/>
      </w:numPr>
    </w:pPr>
  </w:style>
  <w:style w:type="paragraph" w:customStyle="1" w:styleId="EBTableNum">
    <w:name w:val="_EB_Table_Num"/>
    <w:basedOn w:val="a3"/>
    <w:uiPriority w:val="99"/>
    <w:rsid w:val="005E03F5"/>
    <w:pPr>
      <w:numPr>
        <w:numId w:val="15"/>
      </w:numPr>
      <w:tabs>
        <w:tab w:val="left" w:pos="284"/>
      </w:tabs>
      <w:spacing w:before="60" w:after="60"/>
      <w:ind w:right="57"/>
      <w:jc w:val="left"/>
    </w:pPr>
    <w:rPr>
      <w:sz w:val="28"/>
    </w:rPr>
  </w:style>
  <w:style w:type="paragraph" w:customStyle="1" w:styleId="a2">
    <w:name w:val="Заголовки Пять"/>
    <w:basedOn w:val="5"/>
    <w:uiPriority w:val="99"/>
    <w:semiHidden/>
    <w:rsid w:val="005E03F5"/>
    <w:pPr>
      <w:widowControl w:val="0"/>
      <w:numPr>
        <w:numId w:val="15"/>
      </w:numPr>
      <w:tabs>
        <w:tab w:val="clear" w:pos="964"/>
        <w:tab w:val="left" w:pos="1021"/>
      </w:tabs>
      <w:autoSpaceDE w:val="0"/>
      <w:autoSpaceDN w:val="0"/>
      <w:adjustRightInd w:val="0"/>
      <w:spacing w:line="360" w:lineRule="atLeast"/>
      <w:textAlignment w:val="baseline"/>
    </w:pPr>
    <w:rPr>
      <w:b/>
      <w:i/>
      <w:caps/>
      <w:lang w:val="ru-RU"/>
    </w:rPr>
  </w:style>
  <w:style w:type="paragraph" w:customStyle="1" w:styleId="31">
    <w:name w:val="Заголовок 3 + По ширине"/>
    <w:basedOn w:val="30"/>
    <w:uiPriority w:val="99"/>
    <w:rsid w:val="005E03F5"/>
    <w:pPr>
      <w:numPr>
        <w:numId w:val="15"/>
      </w:numPr>
      <w:spacing w:after="480"/>
    </w:pPr>
    <w:rPr>
      <w:bCs/>
      <w:iCs w:val="0"/>
      <w:szCs w:val="20"/>
    </w:rPr>
  </w:style>
  <w:style w:type="paragraph" w:customStyle="1" w:styleId="50">
    <w:name w:val="Стиль5"/>
    <w:basedOn w:val="4"/>
    <w:next w:val="5"/>
    <w:uiPriority w:val="99"/>
    <w:rsid w:val="005E03F5"/>
    <w:pPr>
      <w:numPr>
        <w:numId w:val="15"/>
      </w:numPr>
      <w:tabs>
        <w:tab w:val="clear" w:pos="964"/>
      </w:tabs>
      <w:spacing w:after="240"/>
    </w:pPr>
    <w:rPr>
      <w:b w:val="0"/>
      <w:i/>
      <w:caps/>
    </w:rPr>
  </w:style>
  <w:style w:type="paragraph" w:customStyle="1" w:styleId="Sign">
    <w:name w:val="_Sign"/>
    <w:basedOn w:val="a3"/>
    <w:next w:val="NewNormal"/>
    <w:rsid w:val="00502610"/>
    <w:pPr>
      <w:keepNext/>
      <w:spacing w:before="120" w:after="120"/>
      <w:ind w:firstLine="0"/>
      <w:contextualSpacing/>
      <w:jc w:val="center"/>
    </w:pPr>
    <w:rPr>
      <w:b/>
      <w:sz w:val="28"/>
    </w:rPr>
  </w:style>
  <w:style w:type="character" w:customStyle="1" w:styleId="apple-converted-space">
    <w:name w:val="apple-converted-space"/>
    <w:basedOn w:val="a4"/>
    <w:rsid w:val="00EC25C2"/>
  </w:style>
  <w:style w:type="paragraph" w:customStyle="1" w:styleId="-">
    <w:name w:val="Табл-заголовок"/>
    <w:basedOn w:val="-0"/>
    <w:next w:val="-0"/>
    <w:link w:val="-1"/>
    <w:qFormat/>
    <w:rsid w:val="002D3898"/>
    <w:pPr>
      <w:spacing w:before="120" w:after="120"/>
      <w:jc w:val="center"/>
    </w:pPr>
    <w:rPr>
      <w:b/>
    </w:rPr>
  </w:style>
  <w:style w:type="character" w:customStyle="1" w:styleId="-1">
    <w:name w:val="Табл-заголовок Знак"/>
    <w:link w:val="-"/>
    <w:rsid w:val="002D3898"/>
    <w:rPr>
      <w:b/>
      <w:sz w:val="28"/>
    </w:rPr>
  </w:style>
  <w:style w:type="paragraph" w:customStyle="1" w:styleId="-0">
    <w:name w:val="Табл-текст"/>
    <w:basedOn w:val="Tablenorm"/>
    <w:link w:val="-2"/>
    <w:qFormat/>
    <w:rsid w:val="002D3898"/>
    <w:pPr>
      <w:spacing w:before="40" w:after="40"/>
      <w:ind w:left="28" w:right="28"/>
      <w:contextualSpacing w:val="0"/>
      <w:jc w:val="left"/>
    </w:pPr>
    <w:rPr>
      <w:lang w:val="x-none" w:eastAsia="x-none"/>
    </w:rPr>
  </w:style>
  <w:style w:type="character" w:customStyle="1" w:styleId="-2">
    <w:name w:val="Табл-текст Знак"/>
    <w:link w:val="-0"/>
    <w:rsid w:val="002D3898"/>
    <w:rPr>
      <w:sz w:val="28"/>
    </w:rPr>
  </w:style>
  <w:style w:type="paragraph" w:customStyle="1" w:styleId="afe">
    <w:name w:val="Текст документа"/>
    <w:basedOn w:val="EBNormal"/>
    <w:link w:val="aff"/>
    <w:qFormat/>
    <w:rsid w:val="002D3898"/>
    <w:pPr>
      <w:spacing w:after="120" w:line="360" w:lineRule="exact"/>
      <w:contextualSpacing w:val="0"/>
    </w:pPr>
    <w:rPr>
      <w:lang w:val="x-none" w:eastAsia="x-none"/>
    </w:rPr>
  </w:style>
  <w:style w:type="character" w:customStyle="1" w:styleId="aff">
    <w:name w:val="Текст документа Знак"/>
    <w:link w:val="afe"/>
    <w:rsid w:val="002D3898"/>
    <w:rPr>
      <w:sz w:val="28"/>
    </w:rPr>
  </w:style>
  <w:style w:type="paragraph" w:customStyle="1" w:styleId="1">
    <w:name w:val="Маркир. 1"/>
    <w:basedOn w:val="EBTableListMark"/>
    <w:link w:val="1c"/>
    <w:qFormat/>
    <w:rsid w:val="002D3898"/>
    <w:pPr>
      <w:numPr>
        <w:numId w:val="20"/>
      </w:numPr>
      <w:spacing w:before="120" w:after="120" w:line="360" w:lineRule="exact"/>
      <w:ind w:right="57"/>
      <w:jc w:val="both"/>
    </w:pPr>
    <w:rPr>
      <w:lang w:val="x-none" w:eastAsia="x-none"/>
    </w:rPr>
  </w:style>
  <w:style w:type="character" w:customStyle="1" w:styleId="1c">
    <w:name w:val="Маркир. 1 Знак"/>
    <w:link w:val="1"/>
    <w:rsid w:val="002D3898"/>
    <w:rPr>
      <w:sz w:val="28"/>
      <w:lang w:val="x-none" w:eastAsia="x-none"/>
    </w:rPr>
  </w:style>
  <w:style w:type="paragraph" w:customStyle="1" w:styleId="-3">
    <w:name w:val="Табл-название"/>
    <w:basedOn w:val="afe"/>
    <w:link w:val="-4"/>
    <w:qFormat/>
    <w:rsid w:val="002D3898"/>
    <w:pPr>
      <w:keepLines/>
    </w:pPr>
    <w:rPr>
      <w:rFonts w:eastAsia="Calibri"/>
      <w:b/>
      <w:szCs w:val="28"/>
    </w:rPr>
  </w:style>
  <w:style w:type="character" w:customStyle="1" w:styleId="-4">
    <w:name w:val="Табл-название Знак"/>
    <w:link w:val="-3"/>
    <w:rsid w:val="002D3898"/>
    <w:rPr>
      <w:rFonts w:eastAsia="Calibri"/>
      <w:b/>
      <w:sz w:val="28"/>
      <w:szCs w:val="28"/>
    </w:rPr>
  </w:style>
  <w:style w:type="paragraph" w:customStyle="1" w:styleId="20">
    <w:name w:val="Маркир. 2"/>
    <w:basedOn w:val="NewNormal"/>
    <w:link w:val="27"/>
    <w:qFormat/>
    <w:rsid w:val="002D3898"/>
    <w:pPr>
      <w:numPr>
        <w:numId w:val="18"/>
      </w:numPr>
      <w:spacing w:before="120" w:after="120" w:line="360" w:lineRule="exact"/>
      <w:contextualSpacing/>
    </w:pPr>
    <w:rPr>
      <w:szCs w:val="20"/>
      <w:lang w:val="x-none" w:eastAsia="ko-KR"/>
    </w:rPr>
  </w:style>
  <w:style w:type="character" w:customStyle="1" w:styleId="27">
    <w:name w:val="Маркир. 2 Знак"/>
    <w:link w:val="20"/>
    <w:rsid w:val="002D3898"/>
    <w:rPr>
      <w:sz w:val="28"/>
      <w:lang w:val="x-none" w:eastAsia="ko-KR"/>
    </w:rPr>
  </w:style>
  <w:style w:type="character" w:customStyle="1" w:styleId="titledateend">
    <w:name w:val="title_date_end"/>
    <w:rsid w:val="00C157E6"/>
  </w:style>
  <w:style w:type="paragraph" w:customStyle="1" w:styleId="a">
    <w:name w:val="Нумер. список"/>
    <w:basedOn w:val="NewNormal"/>
    <w:link w:val="aff0"/>
    <w:qFormat/>
    <w:rsid w:val="002D3898"/>
    <w:pPr>
      <w:numPr>
        <w:numId w:val="19"/>
      </w:numPr>
      <w:spacing w:before="120" w:after="120" w:line="360" w:lineRule="exact"/>
    </w:pPr>
  </w:style>
  <w:style w:type="character" w:customStyle="1" w:styleId="aff0">
    <w:name w:val="Нумер. список Знак"/>
    <w:link w:val="a"/>
    <w:rsid w:val="002D3898"/>
    <w:rPr>
      <w:sz w:val="28"/>
      <w:szCs w:val="22"/>
    </w:rPr>
  </w:style>
  <w:style w:type="paragraph" w:customStyle="1" w:styleId="a0">
    <w:name w:val="Название рисунка"/>
    <w:basedOn w:val="a3"/>
    <w:next w:val="a3"/>
    <w:autoRedefine/>
    <w:semiHidden/>
    <w:rsid w:val="000E4C55"/>
    <w:pPr>
      <w:numPr>
        <w:numId w:val="16"/>
      </w:numPr>
      <w:tabs>
        <w:tab w:val="clear" w:pos="6159"/>
        <w:tab w:val="num" w:pos="360"/>
      </w:tabs>
      <w:spacing w:before="120" w:after="120"/>
      <w:ind w:left="0" w:firstLine="0"/>
      <w:jc w:val="center"/>
    </w:pPr>
    <w:rPr>
      <w:b/>
      <w:lang w:val="en-US" w:eastAsia="en-US"/>
    </w:rPr>
  </w:style>
  <w:style w:type="paragraph" w:customStyle="1" w:styleId="a1">
    <w:name w:val="Список нумерованный (цифра с точкой)"/>
    <w:basedOn w:val="a3"/>
    <w:qFormat/>
    <w:rsid w:val="00EB7DB9"/>
    <w:pPr>
      <w:numPr>
        <w:numId w:val="28"/>
      </w:numPr>
      <w:spacing w:before="120" w:after="120"/>
      <w:ind w:left="426" w:hanging="426"/>
    </w:pPr>
    <w:rPr>
      <w:snapToGrid w:val="0"/>
      <w:color w:val="000000"/>
      <w:sz w:val="28"/>
      <w:szCs w:val="28"/>
    </w:rPr>
  </w:style>
  <w:style w:type="paragraph" w:styleId="aff1">
    <w:name w:val="List Paragraph"/>
    <w:aliases w:val="Bullet List,FooterText,numbered,ТЗ список,Булет1,1Булет,List Paragraph,Paragraphe de liste1,lp1,Списки,Маркированный список 1,Абзац списка нумерованный,Маркер,Use Case List Paragraph,МаркированныйЕПБС,it_List1,Абзац списка литеральный,4.2.2"/>
    <w:basedOn w:val="a3"/>
    <w:link w:val="aff2"/>
    <w:uiPriority w:val="34"/>
    <w:qFormat/>
    <w:rsid w:val="00EC2849"/>
    <w:pPr>
      <w:ind w:left="720" w:firstLine="709"/>
      <w:contextualSpacing/>
    </w:pPr>
    <w:rPr>
      <w:szCs w:val="24"/>
    </w:rPr>
  </w:style>
  <w:style w:type="character" w:customStyle="1" w:styleId="aff2">
    <w:name w:val="Абзац списка Знак"/>
    <w:aliases w:val="Bullet List Знак,FooterText Знак,numbered Знак,ТЗ список Знак,Булет1 Знак,1Булет Знак,List Paragraph Знак,Paragraphe de liste1 Знак,lp1 Знак,Списки Знак,Маркированный список 1 Знак,Абзац списка нумерованный Знак,Маркер Знак,4.2.2 Знак"/>
    <w:link w:val="aff1"/>
    <w:uiPriority w:val="34"/>
    <w:qFormat/>
    <w:rsid w:val="00EC2849"/>
    <w:rPr>
      <w:sz w:val="24"/>
      <w:szCs w:val="24"/>
    </w:rPr>
  </w:style>
  <w:style w:type="table" w:styleId="aff3">
    <w:name w:val="Table Grid"/>
    <w:basedOn w:val="a5"/>
    <w:rsid w:val="0078071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Revision"/>
    <w:hidden/>
    <w:uiPriority w:val="99"/>
    <w:semiHidden/>
    <w:rsid w:val="00EE3A26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09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52;&#1080;&#1096;&#1072;%20&#1092;&#1080;&#1083;&#1086;&#1089;&#1086;&#1092;&#1090;\&#1086;&#1092;&#1086;&#1088;&#1084;&#1083;&#1077;&#1085;&#1080;&#1077;\electronic_budget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B7788-3149-4C84-8169-617B32CAF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electronic_budget</Template>
  <TotalTime>100</TotalTime>
  <Pages>12</Pages>
  <Words>3666</Words>
  <Characters>20900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Manager/>
  <Company/>
  <LinksUpToDate>false</LinksUpToDate>
  <CharactersWithSpaces>24517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subject/>
  <dc:creator>Минфин РЮО</dc:creator>
  <cp:keywords/>
  <dc:description/>
  <cp:lastModifiedBy>zam1</cp:lastModifiedBy>
  <cp:revision>13</cp:revision>
  <cp:lastPrinted>2022-03-17T08:39:00Z</cp:lastPrinted>
  <dcterms:created xsi:type="dcterms:W3CDTF">2022-02-21T14:05:00Z</dcterms:created>
  <dcterms:modified xsi:type="dcterms:W3CDTF">2022-03-18T13:15:00Z</dcterms:modified>
  <cp:category/>
</cp:coreProperties>
</file>